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226" w:afterAutospacing="0" w:line="450" w:lineRule="atLeast"/>
        <w:ind w:left="0" w:right="0"/>
        <w:jc w:val="center"/>
        <w:rPr>
          <w:b/>
          <w:bCs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000000"/>
          <w:sz w:val="28"/>
          <w:szCs w:val="28"/>
          <w:shd w:val="clear" w:fill="FFFFFF"/>
        </w:rPr>
        <w:t>厦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000000"/>
          <w:sz w:val="28"/>
          <w:szCs w:val="28"/>
          <w:shd w:val="clear" w:fill="FFFFFF"/>
        </w:rPr>
        <w:t>门市思明区城市管理行政执法局公开招聘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shd w:val="clear" w:fill="FFFFFF"/>
        </w:rPr>
        <w:t>非在编人员求职受理表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226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fill="FFFFFF"/>
        </w:rPr>
        <w:t>　　应聘岗位名称：                                 </w:t>
      </w:r>
    </w:p>
    <w:tbl>
      <w:tblPr>
        <w:tblW w:w="92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59"/>
        <w:gridCol w:w="179"/>
        <w:gridCol w:w="899"/>
        <w:gridCol w:w="719"/>
        <w:gridCol w:w="642"/>
        <w:gridCol w:w="849"/>
        <w:gridCol w:w="566"/>
        <w:gridCol w:w="999"/>
        <w:gridCol w:w="1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程度</w:t>
            </w:r>
          </w:p>
        </w:tc>
        <w:tc>
          <w:tcPr>
            <w:tcW w:w="10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612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exact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户籍所在地址 </w:t>
            </w:r>
          </w:p>
        </w:tc>
        <w:tc>
          <w:tcPr>
            <w:tcW w:w="455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5" w:leftChars="-50" w:right="-105" w:rightChars="-5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固定电话号码（前面加区号）</w:t>
            </w: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55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455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92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92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6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 谓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48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6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6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声明</w:t>
            </w:r>
          </w:p>
        </w:tc>
        <w:tc>
          <w:tcPr>
            <w:tcW w:w="792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本人保证上述所填信息真实无误，所提供材料真实有效，如因有误或不实而造成的后果，均由本人负责。                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226" w:afterAutospacing="0" w:line="45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fill="FFFFFF"/>
        </w:rPr>
        <w:t>　　说明：应聘人员报名时须认真阅读招聘资格条件，确认自己符合条件方可报名，并对本人的报名资格及所提供材料的真实性负责。凡个人填报信息失真、不符合报名条件和岗位要求的，或在考试、体检中舞弊，在政审中欺骗组织的，一经核实，立即取消其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E0FA0"/>
    <w:rsid w:val="1E6E0F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sp1"/>
    <w:basedOn w:val="3"/>
    <w:uiPriority w:val="0"/>
  </w:style>
  <w:style w:type="character" w:customStyle="1" w:styleId="8">
    <w:name w:val="sp11"/>
    <w:basedOn w:val="3"/>
    <w:uiPriority w:val="0"/>
  </w:style>
  <w:style w:type="character" w:customStyle="1" w:styleId="9">
    <w:name w:val="sp2"/>
    <w:basedOn w:val="3"/>
    <w:uiPriority w:val="0"/>
  </w:style>
  <w:style w:type="character" w:customStyle="1" w:styleId="10">
    <w:name w:val="sp21"/>
    <w:basedOn w:val="3"/>
    <w:uiPriority w:val="0"/>
  </w:style>
  <w:style w:type="character" w:customStyle="1" w:styleId="11">
    <w:name w:val="sp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XJB-01702061317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2018-03-29T06:16:00Z</dcterms:created>
  <dc:creator>武汉</dc:creator>
  <cp:lastModifiedBy>武汉</cp:lastModifiedBy>
  <dcterms:modified xsi:type="dcterms:W3CDTF">2018-03-29T06:18:20Z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