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9C8" w:rsidRPr="00F44A06" w:rsidRDefault="00A5656F" w:rsidP="00F44A06">
      <w:pPr>
        <w:adjustRightInd w:val="0"/>
        <w:jc w:val="center"/>
        <w:rPr>
          <w:rFonts w:ascii="宋体" w:eastAsia="宋体" w:hAnsi="宋体" w:cs="宋体"/>
          <w:b/>
          <w:color w:val="000000" w:themeColor="text1"/>
          <w:w w:val="85"/>
          <w:kern w:val="0"/>
          <w:sz w:val="44"/>
          <w:szCs w:val="44"/>
        </w:rPr>
      </w:pPr>
      <w:bookmarkStart w:id="0" w:name="_Toc6286_WPSOffice_Level1"/>
      <w:r w:rsidRPr="00F44A06">
        <w:rPr>
          <w:rFonts w:ascii="宋体" w:eastAsia="宋体" w:hAnsi="宋体" w:cs="宋体" w:hint="eastAsia"/>
          <w:b/>
          <w:color w:val="000000" w:themeColor="text1"/>
          <w:w w:val="85"/>
          <w:kern w:val="0"/>
          <w:sz w:val="44"/>
          <w:szCs w:val="44"/>
        </w:rPr>
        <w:t>厦门理工学院</w:t>
      </w:r>
    </w:p>
    <w:p w:rsidR="004139C8" w:rsidRPr="00F44A06" w:rsidRDefault="00A5656F" w:rsidP="00F44A06">
      <w:pPr>
        <w:adjustRightInd w:val="0"/>
        <w:jc w:val="center"/>
        <w:rPr>
          <w:rFonts w:ascii="宋体" w:eastAsia="宋体" w:hAnsi="宋体" w:cs="宋体"/>
          <w:b/>
          <w:color w:val="000000" w:themeColor="text1"/>
          <w:w w:val="85"/>
          <w:kern w:val="0"/>
          <w:sz w:val="44"/>
          <w:szCs w:val="44"/>
        </w:rPr>
      </w:pPr>
      <w:r w:rsidRPr="00F44A06">
        <w:rPr>
          <w:rFonts w:ascii="宋体" w:eastAsia="宋体" w:hAnsi="宋体" w:cs="宋体" w:hint="eastAsia"/>
          <w:b/>
          <w:color w:val="000000" w:themeColor="text1"/>
          <w:w w:val="85"/>
          <w:kern w:val="0"/>
          <w:sz w:val="44"/>
          <w:szCs w:val="44"/>
        </w:rPr>
        <w:t>招聘编内工作人员考试报考指南</w:t>
      </w:r>
      <w:bookmarkEnd w:id="0"/>
      <w:r w:rsidRPr="00F44A06">
        <w:rPr>
          <w:rFonts w:ascii="宋体" w:eastAsia="宋体" w:hAnsi="宋体" w:cs="宋体" w:hint="eastAsia"/>
          <w:b/>
          <w:color w:val="000000" w:themeColor="text1"/>
          <w:w w:val="85"/>
          <w:kern w:val="0"/>
          <w:sz w:val="44"/>
          <w:szCs w:val="44"/>
        </w:rPr>
        <w:t>（202</w:t>
      </w:r>
      <w:r w:rsidRPr="00F44A06">
        <w:rPr>
          <w:rFonts w:ascii="宋体" w:eastAsia="宋体" w:hAnsi="宋体" w:cs="宋体"/>
          <w:b/>
          <w:color w:val="000000" w:themeColor="text1"/>
          <w:w w:val="85"/>
          <w:kern w:val="0"/>
          <w:sz w:val="44"/>
          <w:szCs w:val="44"/>
        </w:rPr>
        <w:t>1</w:t>
      </w:r>
      <w:r w:rsidRPr="00F44A06">
        <w:rPr>
          <w:rFonts w:ascii="宋体" w:eastAsia="宋体" w:hAnsi="宋体" w:cs="宋体" w:hint="eastAsia"/>
          <w:b/>
          <w:color w:val="000000" w:themeColor="text1"/>
          <w:w w:val="85"/>
          <w:kern w:val="0"/>
          <w:sz w:val="44"/>
          <w:szCs w:val="44"/>
        </w:rPr>
        <w:t>年6月）</w:t>
      </w:r>
    </w:p>
    <w:p w:rsidR="004139C8" w:rsidRPr="00F44A06" w:rsidRDefault="00A5656F" w:rsidP="00F44A06">
      <w:pPr>
        <w:adjustRightInd w:val="0"/>
        <w:jc w:val="center"/>
        <w:rPr>
          <w:rFonts w:ascii="宋体" w:eastAsia="宋体" w:hAnsi="宋体" w:cs="宋体"/>
          <w:b/>
          <w:color w:val="000000" w:themeColor="text1"/>
          <w:w w:val="85"/>
          <w:kern w:val="0"/>
          <w:sz w:val="44"/>
          <w:szCs w:val="44"/>
        </w:rPr>
      </w:pPr>
      <w:r w:rsidRPr="00F44A06">
        <w:rPr>
          <w:rFonts w:ascii="宋体" w:eastAsia="宋体" w:hAnsi="宋体" w:cs="宋体" w:hint="eastAsia"/>
          <w:b/>
          <w:color w:val="000000" w:themeColor="text1"/>
          <w:w w:val="85"/>
          <w:kern w:val="0"/>
          <w:sz w:val="44"/>
          <w:szCs w:val="44"/>
        </w:rPr>
        <w:t>目  录</w:t>
      </w:r>
    </w:p>
    <w:p w:rsidR="004139C8" w:rsidRPr="00AD1907" w:rsidRDefault="002D2FCD" w:rsidP="00AD1907">
      <w:pPr>
        <w:pStyle w:val="WPSOffice1"/>
        <w:tabs>
          <w:tab w:val="right" w:leader="dot" w:pos="8306"/>
        </w:tabs>
        <w:spacing w:line="420" w:lineRule="exact"/>
        <w:rPr>
          <w:rFonts w:ascii="黑体" w:eastAsia="黑体" w:hAnsi="黑体"/>
          <w:sz w:val="28"/>
          <w:szCs w:val="28"/>
        </w:rPr>
      </w:pPr>
      <w:r w:rsidRPr="00AD1907">
        <w:rPr>
          <w:rFonts w:ascii="黑体" w:eastAsia="黑体" w:hAnsi="黑体"/>
          <w:sz w:val="28"/>
          <w:szCs w:val="28"/>
        </w:rPr>
        <w:fldChar w:fldCharType="begin"/>
      </w:r>
      <w:r w:rsidR="00A5656F" w:rsidRPr="00AD1907">
        <w:rPr>
          <w:rFonts w:ascii="黑体" w:eastAsia="黑体" w:hAnsi="黑体"/>
          <w:sz w:val="28"/>
          <w:szCs w:val="28"/>
        </w:rPr>
        <w:instrText xml:space="preserve">TOC \o "1-3" \h \u </w:instrText>
      </w:r>
      <w:r w:rsidRPr="00AD1907">
        <w:rPr>
          <w:rFonts w:ascii="黑体" w:eastAsia="黑体" w:hAnsi="黑体"/>
          <w:sz w:val="28"/>
          <w:szCs w:val="28"/>
        </w:rPr>
        <w:fldChar w:fldCharType="separate"/>
      </w:r>
      <w:hyperlink w:anchor="_Toc70495066" w:history="1">
        <w:r w:rsidR="00A5656F" w:rsidRPr="00AD1907">
          <w:rPr>
            <w:rFonts w:ascii="黑体" w:eastAsia="黑体" w:hAnsi="黑体" w:hint="eastAsia"/>
            <w:sz w:val="28"/>
            <w:szCs w:val="28"/>
          </w:rPr>
          <w:t>一、基本条件</w:t>
        </w:r>
        <w:r w:rsidR="00A5656F" w:rsidRPr="00AD1907">
          <w:rPr>
            <w:rFonts w:ascii="黑体" w:eastAsia="黑体" w:hAnsi="黑体"/>
            <w:sz w:val="28"/>
            <w:szCs w:val="28"/>
          </w:rPr>
          <w:tab/>
        </w:r>
        <w:r w:rsidR="00D53AF8">
          <w:rPr>
            <w:rFonts w:ascii="黑体" w:eastAsia="黑体" w:hAnsi="黑体" w:hint="eastAsia"/>
            <w:sz w:val="28"/>
            <w:szCs w:val="28"/>
          </w:rPr>
          <w:t>1</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67" w:history="1">
        <w:r w:rsidR="00A5656F" w:rsidRPr="00AD1907">
          <w:rPr>
            <w:rFonts w:ascii="黑体" w:eastAsia="黑体" w:hAnsi="黑体" w:hint="eastAsia"/>
            <w:sz w:val="28"/>
            <w:szCs w:val="28"/>
          </w:rPr>
          <w:t>二、不得报考或取消报考（聘用）资格的情形</w:t>
        </w:r>
        <w:r w:rsidR="00A5656F" w:rsidRPr="00AD1907">
          <w:rPr>
            <w:rFonts w:ascii="黑体" w:eastAsia="黑体" w:hAnsi="黑体"/>
            <w:sz w:val="28"/>
            <w:szCs w:val="28"/>
          </w:rPr>
          <w:tab/>
        </w:r>
        <w:r w:rsidR="00D53AF8">
          <w:rPr>
            <w:rFonts w:ascii="黑体" w:eastAsia="黑体" w:hAnsi="黑体" w:hint="eastAsia"/>
            <w:sz w:val="28"/>
            <w:szCs w:val="28"/>
          </w:rPr>
          <w:t>1</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68" w:history="1">
        <w:r w:rsidR="00A5656F" w:rsidRPr="00AD1907">
          <w:rPr>
            <w:rFonts w:ascii="黑体" w:eastAsia="黑体" w:hAnsi="黑体" w:hint="eastAsia"/>
            <w:sz w:val="28"/>
            <w:szCs w:val="28"/>
          </w:rPr>
          <w:t>三、选报岗位须知</w:t>
        </w:r>
        <w:r w:rsidR="00A5656F" w:rsidRPr="00AD1907">
          <w:rPr>
            <w:rFonts w:ascii="黑体" w:eastAsia="黑体" w:hAnsi="黑体"/>
            <w:sz w:val="28"/>
            <w:szCs w:val="28"/>
          </w:rPr>
          <w:tab/>
        </w:r>
        <w:r w:rsidR="00D53AF8">
          <w:rPr>
            <w:rFonts w:ascii="黑体" w:eastAsia="黑体" w:hAnsi="黑体" w:hint="eastAsia"/>
            <w:sz w:val="28"/>
            <w:szCs w:val="28"/>
          </w:rPr>
          <w:t>2</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069" w:history="1">
        <w:r w:rsidR="00A5656F" w:rsidRPr="002D6EC2">
          <w:rPr>
            <w:rFonts w:ascii="楷体" w:eastAsia="楷体" w:hAnsi="楷体" w:hint="eastAsia"/>
            <w:sz w:val="28"/>
            <w:szCs w:val="28"/>
          </w:rPr>
          <w:t>（一）报考资格条件确认</w:t>
        </w:r>
        <w:r w:rsidR="00A5656F" w:rsidRPr="002D6EC2">
          <w:rPr>
            <w:rFonts w:ascii="楷体" w:eastAsia="楷体" w:hAnsi="楷体"/>
            <w:sz w:val="28"/>
            <w:szCs w:val="28"/>
          </w:rPr>
          <w:tab/>
        </w:r>
        <w:r w:rsidRPr="002D6EC2">
          <w:rPr>
            <w:rFonts w:ascii="楷体" w:eastAsia="楷体" w:hAnsi="楷体"/>
            <w:sz w:val="28"/>
            <w:szCs w:val="28"/>
          </w:rPr>
          <w:fldChar w:fldCharType="begin"/>
        </w:r>
        <w:r w:rsidR="00A5656F" w:rsidRPr="002D6EC2">
          <w:rPr>
            <w:rFonts w:ascii="楷体" w:eastAsia="楷体" w:hAnsi="楷体"/>
            <w:sz w:val="28"/>
            <w:szCs w:val="28"/>
          </w:rPr>
          <w:instrText xml:space="preserve"> PAGEREF _Toc70495069 \h </w:instrText>
        </w:r>
        <w:r w:rsidRPr="002D6EC2">
          <w:rPr>
            <w:rFonts w:ascii="楷体" w:eastAsia="楷体" w:hAnsi="楷体"/>
            <w:sz w:val="28"/>
            <w:szCs w:val="28"/>
          </w:rPr>
        </w:r>
        <w:r w:rsidRPr="002D6EC2">
          <w:rPr>
            <w:rFonts w:ascii="楷体" w:eastAsia="楷体" w:hAnsi="楷体"/>
            <w:sz w:val="28"/>
            <w:szCs w:val="28"/>
          </w:rPr>
          <w:fldChar w:fldCharType="separate"/>
        </w:r>
        <w:r w:rsidR="00863B12">
          <w:rPr>
            <w:rFonts w:ascii="楷体" w:eastAsia="楷体" w:hAnsi="楷体"/>
            <w:noProof/>
            <w:sz w:val="28"/>
            <w:szCs w:val="28"/>
          </w:rPr>
          <w:t>2</w:t>
        </w:r>
        <w:r w:rsidRPr="002D6EC2">
          <w:rPr>
            <w:rFonts w:ascii="楷体" w:eastAsia="楷体" w:hAnsi="楷体"/>
            <w:sz w:val="28"/>
            <w:szCs w:val="28"/>
          </w:rPr>
          <w:fldChar w:fldCharType="end"/>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070" w:history="1">
        <w:r w:rsidR="00A5656F" w:rsidRPr="002D6EC2">
          <w:rPr>
            <w:rFonts w:ascii="楷体" w:eastAsia="楷体" w:hAnsi="楷体" w:hint="eastAsia"/>
            <w:sz w:val="28"/>
            <w:szCs w:val="28"/>
          </w:rPr>
          <w:t>（二）照片要求</w:t>
        </w:r>
        <w:r w:rsidR="00A5656F" w:rsidRPr="002D6EC2">
          <w:rPr>
            <w:rFonts w:ascii="楷体" w:eastAsia="楷体" w:hAnsi="楷体"/>
            <w:sz w:val="28"/>
            <w:szCs w:val="28"/>
          </w:rPr>
          <w:tab/>
        </w:r>
        <w:r w:rsidR="00A5656F" w:rsidRPr="002D6EC2">
          <w:rPr>
            <w:rFonts w:ascii="楷体" w:eastAsia="楷体" w:hAnsi="楷体" w:hint="eastAsia"/>
            <w:sz w:val="28"/>
            <w:szCs w:val="28"/>
          </w:rPr>
          <w:t>2</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071" w:history="1">
        <w:r w:rsidR="00A5656F" w:rsidRPr="002D6EC2">
          <w:rPr>
            <w:rFonts w:ascii="楷体" w:eastAsia="楷体" w:hAnsi="楷体" w:hint="eastAsia"/>
            <w:sz w:val="28"/>
            <w:szCs w:val="28"/>
          </w:rPr>
          <w:t>（三）个人简历</w:t>
        </w:r>
        <w:r w:rsidR="00A5656F" w:rsidRPr="002D6EC2">
          <w:rPr>
            <w:rFonts w:ascii="楷体" w:eastAsia="楷体" w:hAnsi="楷体"/>
            <w:sz w:val="28"/>
            <w:szCs w:val="28"/>
          </w:rPr>
          <w:tab/>
        </w:r>
        <w:r w:rsidRPr="002D6EC2">
          <w:rPr>
            <w:rFonts w:ascii="楷体" w:eastAsia="楷体" w:hAnsi="楷体"/>
            <w:sz w:val="28"/>
            <w:szCs w:val="28"/>
          </w:rPr>
          <w:fldChar w:fldCharType="begin"/>
        </w:r>
        <w:r w:rsidR="00A5656F" w:rsidRPr="002D6EC2">
          <w:rPr>
            <w:rFonts w:ascii="楷体" w:eastAsia="楷体" w:hAnsi="楷体"/>
            <w:sz w:val="28"/>
            <w:szCs w:val="28"/>
          </w:rPr>
          <w:instrText xml:space="preserve"> PAGEREF _Toc70495071 \h </w:instrText>
        </w:r>
        <w:r w:rsidRPr="002D6EC2">
          <w:rPr>
            <w:rFonts w:ascii="楷体" w:eastAsia="楷体" w:hAnsi="楷体"/>
            <w:sz w:val="28"/>
            <w:szCs w:val="28"/>
          </w:rPr>
        </w:r>
        <w:r w:rsidRPr="002D6EC2">
          <w:rPr>
            <w:rFonts w:ascii="楷体" w:eastAsia="楷体" w:hAnsi="楷体"/>
            <w:sz w:val="28"/>
            <w:szCs w:val="28"/>
          </w:rPr>
          <w:fldChar w:fldCharType="separate"/>
        </w:r>
        <w:r w:rsidR="00863B12">
          <w:rPr>
            <w:rFonts w:ascii="楷体" w:eastAsia="楷体" w:hAnsi="楷体"/>
            <w:noProof/>
            <w:sz w:val="28"/>
            <w:szCs w:val="28"/>
          </w:rPr>
          <w:t>3</w:t>
        </w:r>
        <w:r w:rsidRPr="002D6EC2">
          <w:rPr>
            <w:rFonts w:ascii="楷体" w:eastAsia="楷体" w:hAnsi="楷体"/>
            <w:sz w:val="28"/>
            <w:szCs w:val="28"/>
          </w:rPr>
          <w:fldChar w:fldCharType="end"/>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072" w:history="1">
        <w:r w:rsidR="00A5656F" w:rsidRPr="002D6EC2">
          <w:rPr>
            <w:rFonts w:ascii="楷体" w:eastAsia="楷体" w:hAnsi="楷体" w:hint="eastAsia"/>
            <w:sz w:val="28"/>
            <w:szCs w:val="28"/>
          </w:rPr>
          <w:t>（四）回避情形</w:t>
        </w:r>
        <w:r w:rsidR="00A5656F" w:rsidRPr="002D6EC2">
          <w:rPr>
            <w:rFonts w:ascii="楷体" w:eastAsia="楷体" w:hAnsi="楷体"/>
            <w:sz w:val="28"/>
            <w:szCs w:val="28"/>
          </w:rPr>
          <w:tab/>
        </w:r>
        <w:r w:rsidR="00B46CD2">
          <w:rPr>
            <w:rFonts w:ascii="楷体" w:eastAsia="楷体" w:hAnsi="楷体" w:hint="eastAsia"/>
            <w:sz w:val="28"/>
            <w:szCs w:val="28"/>
          </w:rPr>
          <w:t>3</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73" w:history="1">
        <w:r w:rsidR="00A5656F" w:rsidRPr="00AD1907">
          <w:rPr>
            <w:rFonts w:ascii="黑体" w:eastAsia="黑体" w:hAnsi="黑体" w:hint="eastAsia"/>
            <w:sz w:val="28"/>
            <w:szCs w:val="28"/>
          </w:rPr>
          <w:t>四、年龄、资格（历）等的计算办法</w:t>
        </w:r>
        <w:r w:rsidR="00A5656F" w:rsidRPr="00AD1907">
          <w:rPr>
            <w:rFonts w:ascii="黑体" w:eastAsia="黑体" w:hAnsi="黑体"/>
            <w:sz w:val="28"/>
            <w:szCs w:val="28"/>
          </w:rPr>
          <w:tab/>
        </w:r>
        <w:r w:rsidR="00D53AF8">
          <w:rPr>
            <w:rFonts w:ascii="黑体" w:eastAsia="黑体" w:hAnsi="黑体" w:hint="eastAsia"/>
            <w:sz w:val="28"/>
            <w:szCs w:val="28"/>
          </w:rPr>
          <w:t>5</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74" w:history="1">
        <w:r w:rsidR="00A5656F" w:rsidRPr="00AD1907">
          <w:rPr>
            <w:rFonts w:ascii="黑体" w:eastAsia="黑体" w:hAnsi="黑体" w:hint="eastAsia"/>
            <w:sz w:val="28"/>
            <w:szCs w:val="28"/>
          </w:rPr>
          <w:t>五、学历（位）认定</w:t>
        </w:r>
        <w:r w:rsidR="00A5656F" w:rsidRPr="00AD1907">
          <w:rPr>
            <w:rFonts w:ascii="黑体" w:eastAsia="黑体" w:hAnsi="黑体"/>
            <w:sz w:val="28"/>
            <w:szCs w:val="28"/>
          </w:rPr>
          <w:tab/>
        </w:r>
        <w:r w:rsidR="003426B0">
          <w:rPr>
            <w:rFonts w:ascii="黑体" w:eastAsia="黑体" w:hAnsi="黑体" w:hint="eastAsia"/>
            <w:sz w:val="28"/>
            <w:szCs w:val="28"/>
          </w:rPr>
          <w:t>5</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75" w:history="1">
        <w:r w:rsidR="00A5656F" w:rsidRPr="00AD1907">
          <w:rPr>
            <w:rFonts w:ascii="黑体" w:eastAsia="黑体" w:hAnsi="黑体" w:hint="eastAsia"/>
            <w:sz w:val="28"/>
            <w:szCs w:val="28"/>
          </w:rPr>
          <w:t>六、专业认定</w:t>
        </w:r>
        <w:r w:rsidR="00A5656F" w:rsidRPr="00AD1907">
          <w:rPr>
            <w:rFonts w:ascii="黑体" w:eastAsia="黑体" w:hAnsi="黑体"/>
            <w:sz w:val="28"/>
            <w:szCs w:val="28"/>
          </w:rPr>
          <w:tab/>
        </w:r>
        <w:r w:rsidR="003426B0">
          <w:rPr>
            <w:rFonts w:ascii="黑体" w:eastAsia="黑体" w:hAnsi="黑体" w:hint="eastAsia"/>
            <w:sz w:val="28"/>
            <w:szCs w:val="28"/>
          </w:rPr>
          <w:t>7</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76" w:history="1">
        <w:r w:rsidR="00A5656F" w:rsidRPr="002D6EC2">
          <w:rPr>
            <w:rFonts w:ascii="楷体" w:eastAsia="楷体" w:hAnsi="楷体" w:hint="eastAsia"/>
            <w:sz w:val="28"/>
            <w:szCs w:val="28"/>
          </w:rPr>
          <w:t>（一）填报专业名称</w:t>
        </w:r>
        <w:r w:rsidR="00A5656F" w:rsidRPr="00AD1907">
          <w:rPr>
            <w:rFonts w:ascii="黑体" w:eastAsia="黑体" w:hAnsi="黑体"/>
            <w:sz w:val="28"/>
            <w:szCs w:val="28"/>
          </w:rPr>
          <w:tab/>
        </w:r>
        <w:r w:rsidR="003426B0">
          <w:rPr>
            <w:rFonts w:ascii="黑体" w:eastAsia="黑体" w:hAnsi="黑体" w:hint="eastAsia"/>
            <w:sz w:val="28"/>
            <w:szCs w:val="28"/>
          </w:rPr>
          <w:t>7</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77" w:history="1">
        <w:r w:rsidR="00A5656F" w:rsidRPr="002D6EC2">
          <w:rPr>
            <w:rFonts w:ascii="楷体" w:eastAsia="楷体" w:hAnsi="楷体" w:hint="eastAsia"/>
            <w:sz w:val="28"/>
            <w:szCs w:val="28"/>
          </w:rPr>
          <w:t>（二）专业与学历（位）的对应关系</w:t>
        </w:r>
        <w:r w:rsidR="00A5656F" w:rsidRPr="00AD1907">
          <w:rPr>
            <w:rFonts w:ascii="黑体" w:eastAsia="黑体" w:hAnsi="黑体"/>
            <w:sz w:val="28"/>
            <w:szCs w:val="28"/>
          </w:rPr>
          <w:tab/>
        </w:r>
        <w:r w:rsidR="00E71712">
          <w:rPr>
            <w:rFonts w:ascii="黑体" w:eastAsia="黑体" w:hAnsi="黑体" w:hint="eastAsia"/>
            <w:sz w:val="28"/>
            <w:szCs w:val="28"/>
          </w:rPr>
          <w:t>8</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78" w:history="1">
        <w:r w:rsidR="00A5656F" w:rsidRPr="002D6EC2">
          <w:rPr>
            <w:rFonts w:ascii="楷体" w:eastAsia="楷体" w:hAnsi="楷体" w:hint="eastAsia"/>
            <w:sz w:val="28"/>
            <w:szCs w:val="28"/>
          </w:rPr>
          <w:t>（三）专业资格的认定</w:t>
        </w:r>
        <w:r w:rsidR="00A5656F" w:rsidRPr="00AD1907">
          <w:rPr>
            <w:rFonts w:ascii="黑体" w:eastAsia="黑体" w:hAnsi="黑体"/>
            <w:sz w:val="28"/>
            <w:szCs w:val="28"/>
          </w:rPr>
          <w:tab/>
        </w:r>
        <w:r w:rsidR="001E0007">
          <w:rPr>
            <w:rFonts w:ascii="黑体" w:eastAsia="黑体" w:hAnsi="黑体" w:hint="eastAsia"/>
            <w:sz w:val="28"/>
            <w:szCs w:val="28"/>
          </w:rPr>
          <w:t>9</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79" w:history="1">
        <w:r w:rsidR="00A5656F" w:rsidRPr="00AD1907">
          <w:rPr>
            <w:rFonts w:ascii="黑体" w:eastAsia="黑体" w:hAnsi="黑体" w:hint="eastAsia"/>
            <w:sz w:val="28"/>
            <w:szCs w:val="28"/>
          </w:rPr>
          <w:t>七、工作经历（验）认定</w:t>
        </w:r>
        <w:r w:rsidR="00A5656F" w:rsidRPr="00AD1907">
          <w:rPr>
            <w:rFonts w:ascii="黑体" w:eastAsia="黑体" w:hAnsi="黑体"/>
            <w:sz w:val="28"/>
            <w:szCs w:val="28"/>
          </w:rPr>
          <w:tab/>
        </w:r>
        <w:r w:rsidR="00A5656F" w:rsidRPr="00AD1907">
          <w:rPr>
            <w:rFonts w:ascii="黑体" w:eastAsia="黑体" w:hAnsi="黑体" w:hint="eastAsia"/>
            <w:sz w:val="28"/>
            <w:szCs w:val="28"/>
          </w:rPr>
          <w:t>1</w:t>
        </w:r>
        <w:r w:rsidR="004A6D99">
          <w:rPr>
            <w:rFonts w:ascii="黑体" w:eastAsia="黑体" w:hAnsi="黑体" w:hint="eastAsia"/>
            <w:sz w:val="28"/>
            <w:szCs w:val="28"/>
          </w:rPr>
          <w:t>0</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0" w:history="1">
        <w:r w:rsidR="00A5656F" w:rsidRPr="00AD1907">
          <w:rPr>
            <w:rFonts w:ascii="黑体" w:eastAsia="黑体" w:hAnsi="黑体" w:hint="eastAsia"/>
            <w:sz w:val="28"/>
            <w:szCs w:val="28"/>
          </w:rPr>
          <w:t>八、免笔试、开考比例</w:t>
        </w:r>
        <w:r w:rsidR="00A5656F" w:rsidRPr="00AD1907">
          <w:rPr>
            <w:rFonts w:ascii="黑体" w:eastAsia="黑体" w:hAnsi="黑体"/>
            <w:sz w:val="28"/>
            <w:szCs w:val="28"/>
          </w:rPr>
          <w:tab/>
        </w:r>
        <w:r w:rsidRPr="00AD1907">
          <w:rPr>
            <w:rFonts w:ascii="黑体" w:eastAsia="黑体" w:hAnsi="黑体"/>
            <w:sz w:val="28"/>
            <w:szCs w:val="28"/>
          </w:rPr>
          <w:fldChar w:fldCharType="begin"/>
        </w:r>
        <w:r w:rsidR="00A5656F" w:rsidRPr="00AD1907">
          <w:rPr>
            <w:rFonts w:ascii="黑体" w:eastAsia="黑体" w:hAnsi="黑体"/>
            <w:sz w:val="28"/>
            <w:szCs w:val="28"/>
          </w:rPr>
          <w:instrText xml:space="preserve"> PAGEREF _Toc70495080 \h </w:instrText>
        </w:r>
        <w:r w:rsidRPr="00AD1907">
          <w:rPr>
            <w:rFonts w:ascii="黑体" w:eastAsia="黑体" w:hAnsi="黑体"/>
            <w:sz w:val="28"/>
            <w:szCs w:val="28"/>
          </w:rPr>
        </w:r>
        <w:r w:rsidRPr="00AD1907">
          <w:rPr>
            <w:rFonts w:ascii="黑体" w:eastAsia="黑体" w:hAnsi="黑体"/>
            <w:sz w:val="28"/>
            <w:szCs w:val="28"/>
          </w:rPr>
          <w:fldChar w:fldCharType="separate"/>
        </w:r>
        <w:r w:rsidR="00863B12">
          <w:rPr>
            <w:rFonts w:ascii="黑体" w:eastAsia="黑体" w:hAnsi="黑体"/>
            <w:noProof/>
            <w:sz w:val="28"/>
            <w:szCs w:val="28"/>
          </w:rPr>
          <w:t>11</w:t>
        </w:r>
        <w:r w:rsidRPr="00AD1907">
          <w:rPr>
            <w:rFonts w:ascii="黑体" w:eastAsia="黑体" w:hAnsi="黑体"/>
            <w:sz w:val="28"/>
            <w:szCs w:val="28"/>
          </w:rPr>
          <w:fldChar w:fldCharType="end"/>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1" w:history="1">
        <w:r w:rsidR="00A5656F" w:rsidRPr="002D6EC2">
          <w:rPr>
            <w:rFonts w:ascii="楷体" w:eastAsia="楷体" w:hAnsi="楷体" w:hint="eastAsia"/>
            <w:sz w:val="28"/>
            <w:szCs w:val="28"/>
          </w:rPr>
          <w:t>（一）可免笔试情形</w:t>
        </w:r>
        <w:r w:rsidR="00A5656F" w:rsidRPr="00AD1907">
          <w:rPr>
            <w:rFonts w:ascii="黑体" w:eastAsia="黑体" w:hAnsi="黑体"/>
            <w:sz w:val="28"/>
            <w:szCs w:val="28"/>
          </w:rPr>
          <w:tab/>
        </w:r>
        <w:r w:rsidRPr="00AD1907">
          <w:rPr>
            <w:rFonts w:ascii="黑体" w:eastAsia="黑体" w:hAnsi="黑体"/>
            <w:sz w:val="28"/>
            <w:szCs w:val="28"/>
          </w:rPr>
          <w:fldChar w:fldCharType="begin"/>
        </w:r>
        <w:r w:rsidR="00A5656F" w:rsidRPr="00AD1907">
          <w:rPr>
            <w:rFonts w:ascii="黑体" w:eastAsia="黑体" w:hAnsi="黑体"/>
            <w:sz w:val="28"/>
            <w:szCs w:val="28"/>
          </w:rPr>
          <w:instrText xml:space="preserve"> PAGEREF _Toc70495081 \h </w:instrText>
        </w:r>
        <w:r w:rsidRPr="00AD1907">
          <w:rPr>
            <w:rFonts w:ascii="黑体" w:eastAsia="黑体" w:hAnsi="黑体"/>
            <w:sz w:val="28"/>
            <w:szCs w:val="28"/>
          </w:rPr>
        </w:r>
        <w:r w:rsidRPr="00AD1907">
          <w:rPr>
            <w:rFonts w:ascii="黑体" w:eastAsia="黑体" w:hAnsi="黑体"/>
            <w:sz w:val="28"/>
            <w:szCs w:val="28"/>
          </w:rPr>
          <w:fldChar w:fldCharType="separate"/>
        </w:r>
        <w:r w:rsidR="00863B12">
          <w:rPr>
            <w:rFonts w:ascii="黑体" w:eastAsia="黑体" w:hAnsi="黑体"/>
            <w:noProof/>
            <w:sz w:val="28"/>
            <w:szCs w:val="28"/>
          </w:rPr>
          <w:t>11</w:t>
        </w:r>
        <w:r w:rsidRPr="00AD1907">
          <w:rPr>
            <w:rFonts w:ascii="黑体" w:eastAsia="黑体" w:hAnsi="黑体"/>
            <w:sz w:val="28"/>
            <w:szCs w:val="28"/>
          </w:rPr>
          <w:fldChar w:fldCharType="end"/>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2" w:history="1">
        <w:r w:rsidR="00A5656F" w:rsidRPr="002D6EC2">
          <w:rPr>
            <w:rFonts w:ascii="楷体" w:eastAsia="楷体" w:hAnsi="楷体" w:hint="eastAsia"/>
            <w:sz w:val="28"/>
            <w:szCs w:val="28"/>
          </w:rPr>
          <w:t>（二）开考比例</w:t>
        </w:r>
        <w:r w:rsidR="00A5656F" w:rsidRPr="00AD1907">
          <w:rPr>
            <w:rFonts w:ascii="黑体" w:eastAsia="黑体" w:hAnsi="黑体"/>
            <w:sz w:val="28"/>
            <w:szCs w:val="28"/>
          </w:rPr>
          <w:tab/>
        </w:r>
        <w:r w:rsidRPr="00AD1907">
          <w:rPr>
            <w:rFonts w:ascii="黑体" w:eastAsia="黑体" w:hAnsi="黑体"/>
            <w:sz w:val="28"/>
            <w:szCs w:val="28"/>
          </w:rPr>
          <w:fldChar w:fldCharType="begin"/>
        </w:r>
        <w:r w:rsidR="00A5656F" w:rsidRPr="00AD1907">
          <w:rPr>
            <w:rFonts w:ascii="黑体" w:eastAsia="黑体" w:hAnsi="黑体"/>
            <w:sz w:val="28"/>
            <w:szCs w:val="28"/>
          </w:rPr>
          <w:instrText xml:space="preserve"> PAGEREF _Toc70495082 \h </w:instrText>
        </w:r>
        <w:r w:rsidRPr="00AD1907">
          <w:rPr>
            <w:rFonts w:ascii="黑体" w:eastAsia="黑体" w:hAnsi="黑体"/>
            <w:sz w:val="28"/>
            <w:szCs w:val="28"/>
          </w:rPr>
        </w:r>
        <w:r w:rsidRPr="00AD1907">
          <w:rPr>
            <w:rFonts w:ascii="黑体" w:eastAsia="黑体" w:hAnsi="黑体"/>
            <w:sz w:val="28"/>
            <w:szCs w:val="28"/>
          </w:rPr>
          <w:fldChar w:fldCharType="separate"/>
        </w:r>
        <w:r w:rsidR="00863B12">
          <w:rPr>
            <w:rFonts w:ascii="黑体" w:eastAsia="黑体" w:hAnsi="黑体"/>
            <w:noProof/>
            <w:sz w:val="28"/>
            <w:szCs w:val="28"/>
          </w:rPr>
          <w:t>11</w:t>
        </w:r>
        <w:r w:rsidRPr="00AD1907">
          <w:rPr>
            <w:rFonts w:ascii="黑体" w:eastAsia="黑体" w:hAnsi="黑体"/>
            <w:sz w:val="28"/>
            <w:szCs w:val="28"/>
          </w:rPr>
          <w:fldChar w:fldCharType="end"/>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3" w:history="1">
        <w:r w:rsidR="00A5656F" w:rsidRPr="002D6EC2">
          <w:rPr>
            <w:rFonts w:ascii="楷体" w:eastAsia="楷体" w:hAnsi="楷体" w:hint="eastAsia"/>
            <w:sz w:val="28"/>
            <w:szCs w:val="28"/>
          </w:rPr>
          <w:t>（三）开考情况说明</w:t>
        </w:r>
        <w:r w:rsidR="00A5656F" w:rsidRPr="00AD1907">
          <w:rPr>
            <w:rFonts w:ascii="黑体" w:eastAsia="黑体" w:hAnsi="黑体"/>
            <w:sz w:val="28"/>
            <w:szCs w:val="28"/>
          </w:rPr>
          <w:tab/>
        </w:r>
        <w:r w:rsidRPr="00AD1907">
          <w:rPr>
            <w:rFonts w:ascii="黑体" w:eastAsia="黑体" w:hAnsi="黑体"/>
            <w:sz w:val="28"/>
            <w:szCs w:val="28"/>
          </w:rPr>
          <w:fldChar w:fldCharType="begin"/>
        </w:r>
        <w:r w:rsidR="00A5656F" w:rsidRPr="00AD1907">
          <w:rPr>
            <w:rFonts w:ascii="黑体" w:eastAsia="黑体" w:hAnsi="黑体"/>
            <w:sz w:val="28"/>
            <w:szCs w:val="28"/>
          </w:rPr>
          <w:instrText xml:space="preserve"> PAGEREF _Toc70495083 \h </w:instrText>
        </w:r>
        <w:r w:rsidRPr="00AD1907">
          <w:rPr>
            <w:rFonts w:ascii="黑体" w:eastAsia="黑体" w:hAnsi="黑体"/>
            <w:sz w:val="28"/>
            <w:szCs w:val="28"/>
          </w:rPr>
        </w:r>
        <w:r w:rsidRPr="00AD1907">
          <w:rPr>
            <w:rFonts w:ascii="黑体" w:eastAsia="黑体" w:hAnsi="黑体"/>
            <w:sz w:val="28"/>
            <w:szCs w:val="28"/>
          </w:rPr>
          <w:fldChar w:fldCharType="separate"/>
        </w:r>
        <w:r w:rsidR="00863B12">
          <w:rPr>
            <w:rFonts w:ascii="黑体" w:eastAsia="黑体" w:hAnsi="黑体"/>
            <w:noProof/>
            <w:sz w:val="28"/>
            <w:szCs w:val="28"/>
          </w:rPr>
          <w:t>11</w:t>
        </w:r>
        <w:r w:rsidRPr="00AD1907">
          <w:rPr>
            <w:rFonts w:ascii="黑体" w:eastAsia="黑体" w:hAnsi="黑体"/>
            <w:sz w:val="28"/>
            <w:szCs w:val="28"/>
          </w:rPr>
          <w:fldChar w:fldCharType="end"/>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4" w:history="1">
        <w:r w:rsidR="00A5656F" w:rsidRPr="00AD1907">
          <w:rPr>
            <w:rFonts w:ascii="黑体" w:eastAsia="黑体" w:hAnsi="黑体" w:hint="eastAsia"/>
            <w:sz w:val="28"/>
            <w:szCs w:val="28"/>
          </w:rPr>
          <w:t>九、笔试加分</w:t>
        </w:r>
        <w:r w:rsidR="00A5656F" w:rsidRPr="00AD1907">
          <w:rPr>
            <w:rFonts w:ascii="黑体" w:eastAsia="黑体" w:hAnsi="黑体"/>
            <w:sz w:val="28"/>
            <w:szCs w:val="28"/>
          </w:rPr>
          <w:tab/>
        </w:r>
        <w:r w:rsidR="001F3418">
          <w:rPr>
            <w:rFonts w:ascii="黑体" w:eastAsia="黑体" w:hAnsi="黑体" w:hint="eastAsia"/>
            <w:sz w:val="28"/>
            <w:szCs w:val="28"/>
          </w:rPr>
          <w:t>11</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5" w:history="1">
        <w:r w:rsidR="00A5656F" w:rsidRPr="002D6EC2">
          <w:rPr>
            <w:rFonts w:ascii="楷体" w:eastAsia="楷体" w:hAnsi="楷体" w:hint="eastAsia"/>
            <w:sz w:val="28"/>
            <w:szCs w:val="28"/>
          </w:rPr>
          <w:t>（一）加分原则</w:t>
        </w:r>
        <w:r w:rsidR="00A5656F" w:rsidRPr="00AD1907">
          <w:rPr>
            <w:rFonts w:ascii="黑体" w:eastAsia="黑体" w:hAnsi="黑体"/>
            <w:sz w:val="28"/>
            <w:szCs w:val="28"/>
          </w:rPr>
          <w:tab/>
        </w:r>
        <w:r w:rsidR="001F3418">
          <w:rPr>
            <w:rFonts w:ascii="黑体" w:eastAsia="黑体" w:hAnsi="黑体" w:hint="eastAsia"/>
            <w:sz w:val="28"/>
            <w:szCs w:val="28"/>
          </w:rPr>
          <w:t>12</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6" w:history="1">
        <w:r w:rsidR="00A5656F" w:rsidRPr="002D6EC2">
          <w:rPr>
            <w:rFonts w:ascii="楷体" w:eastAsia="楷体" w:hAnsi="楷体" w:hint="eastAsia"/>
            <w:sz w:val="28"/>
            <w:szCs w:val="28"/>
          </w:rPr>
          <w:t>（二）加分政策</w:t>
        </w:r>
        <w:r w:rsidR="00A5656F" w:rsidRPr="00AD1907">
          <w:rPr>
            <w:rFonts w:ascii="黑体" w:eastAsia="黑体" w:hAnsi="黑体"/>
            <w:sz w:val="28"/>
            <w:szCs w:val="28"/>
          </w:rPr>
          <w:tab/>
        </w:r>
        <w:r w:rsidR="001F3418">
          <w:rPr>
            <w:rFonts w:ascii="黑体" w:eastAsia="黑体" w:hAnsi="黑体" w:hint="eastAsia"/>
            <w:sz w:val="28"/>
            <w:szCs w:val="28"/>
          </w:rPr>
          <w:t>12</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7" w:history="1">
        <w:r w:rsidR="00A5656F" w:rsidRPr="002D6EC2">
          <w:rPr>
            <w:rFonts w:ascii="楷体" w:eastAsia="楷体" w:hAnsi="楷体"/>
            <w:sz w:val="28"/>
            <w:szCs w:val="28"/>
          </w:rPr>
          <w:t>1.</w:t>
        </w:r>
        <w:r w:rsidR="00A5656F" w:rsidRPr="002D6EC2">
          <w:rPr>
            <w:rFonts w:ascii="楷体" w:eastAsia="楷体" w:hAnsi="楷体" w:hint="eastAsia"/>
            <w:sz w:val="28"/>
            <w:szCs w:val="28"/>
          </w:rPr>
          <w:t>服务基层项目高校毕业人员</w:t>
        </w:r>
        <w:r w:rsidR="00A5656F" w:rsidRPr="00AD1907">
          <w:rPr>
            <w:rFonts w:ascii="黑体" w:eastAsia="黑体" w:hAnsi="黑体"/>
            <w:sz w:val="28"/>
            <w:szCs w:val="28"/>
          </w:rPr>
          <w:tab/>
        </w:r>
        <w:r w:rsidR="001F3418">
          <w:rPr>
            <w:rFonts w:ascii="黑体" w:eastAsia="黑体" w:hAnsi="黑体" w:hint="eastAsia"/>
            <w:sz w:val="28"/>
            <w:szCs w:val="28"/>
          </w:rPr>
          <w:t>12</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8" w:history="1">
        <w:r w:rsidR="00A5656F" w:rsidRPr="002D6EC2">
          <w:rPr>
            <w:rFonts w:ascii="楷体" w:eastAsia="楷体" w:hAnsi="楷体"/>
            <w:sz w:val="28"/>
            <w:szCs w:val="28"/>
          </w:rPr>
          <w:t>2.</w:t>
        </w:r>
        <w:r w:rsidR="00A5656F" w:rsidRPr="002D6EC2">
          <w:rPr>
            <w:rFonts w:ascii="楷体" w:eastAsia="楷体" w:hAnsi="楷体" w:hint="eastAsia"/>
            <w:sz w:val="28"/>
            <w:szCs w:val="28"/>
          </w:rPr>
          <w:t>退役士兵（含大学生退役士兵）</w:t>
        </w:r>
        <w:r w:rsidR="00A5656F" w:rsidRPr="00AD1907">
          <w:rPr>
            <w:rFonts w:ascii="黑体" w:eastAsia="黑体" w:hAnsi="黑体"/>
            <w:sz w:val="28"/>
            <w:szCs w:val="28"/>
          </w:rPr>
          <w:tab/>
        </w:r>
        <w:r w:rsidR="001F3418">
          <w:rPr>
            <w:rFonts w:ascii="黑体" w:eastAsia="黑体" w:hAnsi="黑体" w:hint="eastAsia"/>
            <w:sz w:val="28"/>
            <w:szCs w:val="28"/>
          </w:rPr>
          <w:t>12</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89" w:history="1">
        <w:r w:rsidR="00A5656F" w:rsidRPr="002D6EC2">
          <w:rPr>
            <w:rFonts w:ascii="楷体" w:eastAsia="楷体" w:hAnsi="楷体"/>
            <w:sz w:val="28"/>
            <w:szCs w:val="28"/>
          </w:rPr>
          <w:t>3.</w:t>
        </w:r>
        <w:r w:rsidR="00A5656F" w:rsidRPr="002D6EC2">
          <w:rPr>
            <w:rFonts w:ascii="楷体" w:eastAsia="楷体" w:hAnsi="楷体" w:hint="eastAsia"/>
            <w:sz w:val="28"/>
            <w:szCs w:val="28"/>
          </w:rPr>
          <w:t>退役优秀运动员</w:t>
        </w:r>
        <w:r w:rsidR="00A5656F" w:rsidRPr="00AD1907">
          <w:rPr>
            <w:rFonts w:ascii="黑体" w:eastAsia="黑体" w:hAnsi="黑体"/>
            <w:sz w:val="28"/>
            <w:szCs w:val="28"/>
          </w:rPr>
          <w:tab/>
        </w:r>
        <w:r w:rsidR="001F3418">
          <w:rPr>
            <w:rFonts w:ascii="黑体" w:eastAsia="黑体" w:hAnsi="黑体" w:hint="eastAsia"/>
            <w:sz w:val="28"/>
            <w:szCs w:val="28"/>
          </w:rPr>
          <w:t>13</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90" w:history="1">
        <w:r w:rsidR="00A5656F" w:rsidRPr="002D6EC2">
          <w:rPr>
            <w:rFonts w:ascii="楷体" w:eastAsia="楷体" w:hAnsi="楷体" w:hint="eastAsia"/>
            <w:sz w:val="28"/>
            <w:szCs w:val="28"/>
          </w:rPr>
          <w:t>（三）加分证明</w:t>
        </w:r>
        <w:r w:rsidR="00A5656F" w:rsidRPr="00AD1907">
          <w:rPr>
            <w:rFonts w:ascii="黑体" w:eastAsia="黑体" w:hAnsi="黑体"/>
            <w:sz w:val="28"/>
            <w:szCs w:val="28"/>
          </w:rPr>
          <w:tab/>
        </w:r>
        <w:r w:rsidR="001F3418">
          <w:rPr>
            <w:rFonts w:ascii="黑体" w:eastAsia="黑体" w:hAnsi="黑体" w:hint="eastAsia"/>
            <w:sz w:val="28"/>
            <w:szCs w:val="28"/>
          </w:rPr>
          <w:t>13</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91" w:history="1">
        <w:r w:rsidR="00A5656F" w:rsidRPr="00AD1907">
          <w:rPr>
            <w:rFonts w:ascii="黑体" w:eastAsia="黑体" w:hAnsi="黑体" w:hint="eastAsia"/>
            <w:sz w:val="28"/>
            <w:szCs w:val="28"/>
          </w:rPr>
          <w:t>十、综合总分计算</w:t>
        </w:r>
        <w:r w:rsidR="00A5656F" w:rsidRPr="00AD1907">
          <w:rPr>
            <w:rFonts w:ascii="黑体" w:eastAsia="黑体" w:hAnsi="黑体"/>
            <w:sz w:val="28"/>
            <w:szCs w:val="28"/>
          </w:rPr>
          <w:tab/>
        </w:r>
        <w:r w:rsidR="001F3418">
          <w:rPr>
            <w:rFonts w:ascii="黑体" w:eastAsia="黑体" w:hAnsi="黑体" w:hint="eastAsia"/>
            <w:sz w:val="28"/>
            <w:szCs w:val="28"/>
          </w:rPr>
          <w:t>14</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92" w:history="1">
        <w:r w:rsidR="00A5656F" w:rsidRPr="00AD1907">
          <w:rPr>
            <w:rFonts w:ascii="黑体" w:eastAsia="黑体" w:hAnsi="黑体" w:hint="eastAsia"/>
            <w:sz w:val="28"/>
            <w:szCs w:val="28"/>
          </w:rPr>
          <w:t>十一、体检</w:t>
        </w:r>
        <w:r w:rsidR="00A5656F" w:rsidRPr="00AD1907">
          <w:rPr>
            <w:rFonts w:ascii="黑体" w:eastAsia="黑体" w:hAnsi="黑体"/>
            <w:sz w:val="28"/>
            <w:szCs w:val="28"/>
          </w:rPr>
          <w:tab/>
        </w:r>
        <w:r w:rsidR="001F3418">
          <w:rPr>
            <w:rFonts w:ascii="黑体" w:eastAsia="黑体" w:hAnsi="黑体" w:hint="eastAsia"/>
            <w:sz w:val="28"/>
            <w:szCs w:val="28"/>
          </w:rPr>
          <w:t>16</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93" w:history="1">
        <w:r w:rsidR="00A5656F" w:rsidRPr="002D6EC2">
          <w:rPr>
            <w:rFonts w:ascii="楷体" w:eastAsia="楷体" w:hAnsi="楷体" w:hint="eastAsia"/>
            <w:sz w:val="28"/>
            <w:szCs w:val="28"/>
          </w:rPr>
          <w:t>（一）确定体检人选</w:t>
        </w:r>
        <w:r w:rsidR="00A5656F" w:rsidRPr="00AD1907">
          <w:rPr>
            <w:rFonts w:ascii="黑体" w:eastAsia="黑体" w:hAnsi="黑体"/>
            <w:sz w:val="28"/>
            <w:szCs w:val="28"/>
          </w:rPr>
          <w:tab/>
        </w:r>
        <w:r w:rsidR="001F3418">
          <w:rPr>
            <w:rFonts w:ascii="黑体" w:eastAsia="黑体" w:hAnsi="黑体" w:hint="eastAsia"/>
            <w:sz w:val="28"/>
            <w:szCs w:val="28"/>
          </w:rPr>
          <w:t>16</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094" w:history="1">
        <w:r w:rsidR="00A5656F" w:rsidRPr="002D6EC2">
          <w:rPr>
            <w:rFonts w:ascii="楷体" w:eastAsia="楷体" w:hAnsi="楷体" w:hint="eastAsia"/>
            <w:sz w:val="28"/>
            <w:szCs w:val="28"/>
          </w:rPr>
          <w:t>（二）组织体检</w:t>
        </w:r>
        <w:r w:rsidR="00A5656F" w:rsidRPr="002D6EC2">
          <w:rPr>
            <w:rFonts w:ascii="楷体" w:eastAsia="楷体" w:hAnsi="楷体"/>
            <w:sz w:val="28"/>
            <w:szCs w:val="28"/>
          </w:rPr>
          <w:tab/>
        </w:r>
        <w:r w:rsidR="001F3418">
          <w:rPr>
            <w:rFonts w:ascii="楷体" w:eastAsia="楷体" w:hAnsi="楷体" w:hint="eastAsia"/>
            <w:sz w:val="28"/>
            <w:szCs w:val="28"/>
          </w:rPr>
          <w:t>16</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095" w:history="1">
        <w:r w:rsidR="00A5656F" w:rsidRPr="002D6EC2">
          <w:rPr>
            <w:rFonts w:ascii="楷体" w:eastAsia="楷体" w:hAnsi="楷体" w:hint="eastAsia"/>
            <w:sz w:val="28"/>
            <w:szCs w:val="28"/>
          </w:rPr>
          <w:t>（三）体检依据</w:t>
        </w:r>
        <w:r w:rsidR="00A5656F" w:rsidRPr="002D6EC2">
          <w:rPr>
            <w:rFonts w:ascii="楷体" w:eastAsia="楷体" w:hAnsi="楷体"/>
            <w:sz w:val="28"/>
            <w:szCs w:val="28"/>
          </w:rPr>
          <w:tab/>
        </w:r>
        <w:r w:rsidR="001F3418">
          <w:rPr>
            <w:rFonts w:ascii="楷体" w:eastAsia="楷体" w:hAnsi="楷体" w:hint="eastAsia"/>
            <w:sz w:val="28"/>
            <w:szCs w:val="28"/>
          </w:rPr>
          <w:t>16</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096" w:history="1">
        <w:r w:rsidR="00A5656F" w:rsidRPr="002D6EC2">
          <w:rPr>
            <w:rFonts w:ascii="楷体" w:eastAsia="楷体" w:hAnsi="楷体" w:hint="eastAsia"/>
            <w:sz w:val="28"/>
            <w:szCs w:val="28"/>
          </w:rPr>
          <w:t>（四）体检复检</w:t>
        </w:r>
        <w:r w:rsidR="00A5656F" w:rsidRPr="002D6EC2">
          <w:rPr>
            <w:rFonts w:ascii="楷体" w:eastAsia="楷体" w:hAnsi="楷体"/>
            <w:sz w:val="28"/>
            <w:szCs w:val="28"/>
          </w:rPr>
          <w:tab/>
        </w:r>
        <w:r w:rsidR="001F3418">
          <w:rPr>
            <w:rFonts w:ascii="楷体" w:eastAsia="楷体" w:hAnsi="楷体" w:hint="eastAsia"/>
            <w:sz w:val="28"/>
            <w:szCs w:val="28"/>
          </w:rPr>
          <w:t>16</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097" w:history="1">
        <w:r w:rsidR="00A5656F" w:rsidRPr="002D6EC2">
          <w:rPr>
            <w:rFonts w:ascii="楷体" w:eastAsia="楷体" w:hAnsi="楷体" w:hint="eastAsia"/>
            <w:sz w:val="28"/>
            <w:szCs w:val="28"/>
          </w:rPr>
          <w:t>（五）可延迟体检的情形</w:t>
        </w:r>
        <w:r w:rsidR="00A5656F" w:rsidRPr="002D6EC2">
          <w:rPr>
            <w:rFonts w:ascii="楷体" w:eastAsia="楷体" w:hAnsi="楷体"/>
            <w:sz w:val="28"/>
            <w:szCs w:val="28"/>
          </w:rPr>
          <w:tab/>
        </w:r>
        <w:r w:rsidR="001F3418">
          <w:rPr>
            <w:rFonts w:ascii="楷体" w:eastAsia="楷体" w:hAnsi="楷体" w:hint="eastAsia"/>
            <w:sz w:val="28"/>
            <w:szCs w:val="28"/>
          </w:rPr>
          <w:t>17</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99" w:history="1">
        <w:r w:rsidR="00A5656F" w:rsidRPr="00AD1907">
          <w:rPr>
            <w:rFonts w:ascii="黑体" w:eastAsia="黑体" w:hAnsi="黑体" w:hint="eastAsia"/>
            <w:sz w:val="28"/>
            <w:szCs w:val="28"/>
          </w:rPr>
          <w:t>十二、考察</w:t>
        </w:r>
        <w:r w:rsidR="00A5656F" w:rsidRPr="00AD1907">
          <w:rPr>
            <w:rFonts w:ascii="黑体" w:eastAsia="黑体" w:hAnsi="黑体"/>
            <w:sz w:val="28"/>
            <w:szCs w:val="28"/>
          </w:rPr>
          <w:tab/>
        </w:r>
        <w:r w:rsidRPr="00AD1907">
          <w:rPr>
            <w:rFonts w:ascii="黑体" w:eastAsia="黑体" w:hAnsi="黑体"/>
            <w:sz w:val="28"/>
            <w:szCs w:val="28"/>
          </w:rPr>
          <w:fldChar w:fldCharType="begin"/>
        </w:r>
        <w:r w:rsidR="00A5656F" w:rsidRPr="00AD1907">
          <w:rPr>
            <w:rFonts w:ascii="黑体" w:eastAsia="黑体" w:hAnsi="黑体"/>
            <w:sz w:val="28"/>
            <w:szCs w:val="28"/>
          </w:rPr>
          <w:instrText xml:space="preserve"> PAGEREF _Toc70495099 \h </w:instrText>
        </w:r>
        <w:r w:rsidRPr="00AD1907">
          <w:rPr>
            <w:rFonts w:ascii="黑体" w:eastAsia="黑体" w:hAnsi="黑体"/>
            <w:sz w:val="28"/>
            <w:szCs w:val="28"/>
          </w:rPr>
        </w:r>
        <w:r w:rsidRPr="00AD1907">
          <w:rPr>
            <w:rFonts w:ascii="黑体" w:eastAsia="黑体" w:hAnsi="黑体"/>
            <w:sz w:val="28"/>
            <w:szCs w:val="28"/>
          </w:rPr>
          <w:fldChar w:fldCharType="separate"/>
        </w:r>
        <w:r w:rsidR="00863B12">
          <w:rPr>
            <w:rFonts w:ascii="黑体" w:eastAsia="黑体" w:hAnsi="黑体"/>
            <w:noProof/>
            <w:sz w:val="28"/>
            <w:szCs w:val="28"/>
          </w:rPr>
          <w:t>18</w:t>
        </w:r>
        <w:r w:rsidRPr="00AD1907">
          <w:rPr>
            <w:rFonts w:ascii="黑体" w:eastAsia="黑体" w:hAnsi="黑体"/>
            <w:sz w:val="28"/>
            <w:szCs w:val="28"/>
          </w:rPr>
          <w:fldChar w:fldCharType="end"/>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099" w:history="1">
        <w:r w:rsidR="00A5656F" w:rsidRPr="00AD1907">
          <w:rPr>
            <w:rFonts w:ascii="黑体" w:eastAsia="黑体" w:hAnsi="黑体" w:hint="eastAsia"/>
            <w:sz w:val="28"/>
            <w:szCs w:val="28"/>
          </w:rPr>
          <w:t>十三、拟聘用公示</w:t>
        </w:r>
        <w:r w:rsidR="00A5656F" w:rsidRPr="00AD1907">
          <w:rPr>
            <w:rFonts w:ascii="黑体" w:eastAsia="黑体" w:hAnsi="黑体"/>
            <w:sz w:val="28"/>
            <w:szCs w:val="28"/>
          </w:rPr>
          <w:tab/>
        </w:r>
        <w:r w:rsidRPr="00AD1907">
          <w:rPr>
            <w:rFonts w:ascii="黑体" w:eastAsia="黑体" w:hAnsi="黑体"/>
            <w:sz w:val="28"/>
            <w:szCs w:val="28"/>
          </w:rPr>
          <w:fldChar w:fldCharType="begin"/>
        </w:r>
        <w:r w:rsidR="00A5656F" w:rsidRPr="00AD1907">
          <w:rPr>
            <w:rFonts w:ascii="黑体" w:eastAsia="黑体" w:hAnsi="黑体"/>
            <w:sz w:val="28"/>
            <w:szCs w:val="28"/>
          </w:rPr>
          <w:instrText xml:space="preserve"> PAGEREF _Toc70495099 \h </w:instrText>
        </w:r>
        <w:r w:rsidRPr="00AD1907">
          <w:rPr>
            <w:rFonts w:ascii="黑体" w:eastAsia="黑体" w:hAnsi="黑体"/>
            <w:sz w:val="28"/>
            <w:szCs w:val="28"/>
          </w:rPr>
        </w:r>
        <w:r w:rsidRPr="00AD1907">
          <w:rPr>
            <w:rFonts w:ascii="黑体" w:eastAsia="黑体" w:hAnsi="黑体"/>
            <w:sz w:val="28"/>
            <w:szCs w:val="28"/>
          </w:rPr>
          <w:fldChar w:fldCharType="separate"/>
        </w:r>
        <w:r w:rsidR="00863B12">
          <w:rPr>
            <w:rFonts w:ascii="黑体" w:eastAsia="黑体" w:hAnsi="黑体"/>
            <w:noProof/>
            <w:sz w:val="28"/>
            <w:szCs w:val="28"/>
          </w:rPr>
          <w:t>18</w:t>
        </w:r>
        <w:r w:rsidRPr="00AD1907">
          <w:rPr>
            <w:rFonts w:ascii="黑体" w:eastAsia="黑体" w:hAnsi="黑体"/>
            <w:sz w:val="28"/>
            <w:szCs w:val="28"/>
          </w:rPr>
          <w:fldChar w:fldCharType="end"/>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100" w:history="1">
        <w:r w:rsidR="00A5656F" w:rsidRPr="00AD1907">
          <w:rPr>
            <w:rFonts w:ascii="黑体" w:eastAsia="黑体" w:hAnsi="黑体" w:hint="eastAsia"/>
            <w:sz w:val="28"/>
            <w:szCs w:val="28"/>
          </w:rPr>
          <w:t>十四、聘用</w:t>
        </w:r>
        <w:r w:rsidR="00A5656F" w:rsidRPr="00AD1907">
          <w:rPr>
            <w:rFonts w:ascii="黑体" w:eastAsia="黑体" w:hAnsi="黑体"/>
            <w:sz w:val="28"/>
            <w:szCs w:val="28"/>
          </w:rPr>
          <w:tab/>
        </w:r>
        <w:r w:rsidR="004A6D99">
          <w:rPr>
            <w:rFonts w:ascii="黑体" w:eastAsia="黑体" w:hAnsi="黑体" w:hint="eastAsia"/>
            <w:sz w:val="28"/>
            <w:szCs w:val="28"/>
          </w:rPr>
          <w:t>18</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01" w:history="1">
        <w:r w:rsidR="00A5656F" w:rsidRPr="002D6EC2">
          <w:rPr>
            <w:rFonts w:ascii="楷体" w:eastAsia="楷体" w:hAnsi="楷体" w:hint="eastAsia"/>
            <w:sz w:val="28"/>
            <w:szCs w:val="28"/>
          </w:rPr>
          <w:t>（一）聘用手续办理</w:t>
        </w:r>
        <w:r w:rsidR="00A5656F" w:rsidRPr="002D6EC2">
          <w:rPr>
            <w:rFonts w:ascii="楷体" w:eastAsia="楷体" w:hAnsi="楷体"/>
            <w:sz w:val="28"/>
            <w:szCs w:val="28"/>
          </w:rPr>
          <w:tab/>
        </w:r>
        <w:r w:rsidR="004A6D99">
          <w:rPr>
            <w:rFonts w:ascii="楷体" w:eastAsia="楷体" w:hAnsi="楷体" w:hint="eastAsia"/>
            <w:sz w:val="28"/>
            <w:szCs w:val="28"/>
          </w:rPr>
          <w:t>18</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02" w:history="1">
        <w:r w:rsidR="00A5656F" w:rsidRPr="002D6EC2">
          <w:rPr>
            <w:rFonts w:ascii="楷体" w:eastAsia="楷体" w:hAnsi="楷体" w:hint="eastAsia"/>
            <w:sz w:val="28"/>
            <w:szCs w:val="28"/>
          </w:rPr>
          <w:t>（二）岗位聘任</w:t>
        </w:r>
        <w:r w:rsidR="00A5656F" w:rsidRPr="002D6EC2">
          <w:rPr>
            <w:rFonts w:ascii="楷体" w:eastAsia="楷体" w:hAnsi="楷体"/>
            <w:sz w:val="28"/>
            <w:szCs w:val="28"/>
          </w:rPr>
          <w:tab/>
        </w:r>
        <w:r w:rsidR="004A6D99">
          <w:rPr>
            <w:rFonts w:ascii="楷体" w:eastAsia="楷体" w:hAnsi="楷体" w:hint="eastAsia"/>
            <w:sz w:val="28"/>
            <w:szCs w:val="28"/>
          </w:rPr>
          <w:t>18</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103" w:history="1">
        <w:r w:rsidR="00A5656F" w:rsidRPr="00AD1907">
          <w:rPr>
            <w:rFonts w:ascii="黑体" w:eastAsia="黑体" w:hAnsi="黑体" w:hint="eastAsia"/>
            <w:sz w:val="28"/>
            <w:szCs w:val="28"/>
          </w:rPr>
          <w:t>十五、其他事项</w:t>
        </w:r>
        <w:r w:rsidR="00A5656F" w:rsidRPr="00AD1907">
          <w:rPr>
            <w:rFonts w:ascii="黑体" w:eastAsia="黑体" w:hAnsi="黑体"/>
            <w:sz w:val="28"/>
            <w:szCs w:val="28"/>
          </w:rPr>
          <w:tab/>
        </w:r>
        <w:r w:rsidR="00643DF1">
          <w:rPr>
            <w:rFonts w:ascii="黑体" w:eastAsia="黑体" w:hAnsi="黑体" w:hint="eastAsia"/>
            <w:sz w:val="28"/>
            <w:szCs w:val="28"/>
          </w:rPr>
          <w:t>19</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04" w:history="1">
        <w:r w:rsidR="00A5656F" w:rsidRPr="002D6EC2">
          <w:rPr>
            <w:rFonts w:ascii="楷体" w:eastAsia="楷体" w:hAnsi="楷体" w:hint="eastAsia"/>
            <w:sz w:val="28"/>
            <w:szCs w:val="28"/>
          </w:rPr>
          <w:t>（一）中共党员</w:t>
        </w:r>
        <w:r w:rsidR="00A5656F" w:rsidRPr="002D6EC2">
          <w:rPr>
            <w:rFonts w:ascii="楷体" w:eastAsia="楷体" w:hAnsi="楷体"/>
            <w:sz w:val="28"/>
            <w:szCs w:val="28"/>
          </w:rPr>
          <w:tab/>
        </w:r>
        <w:r w:rsidR="00643DF1">
          <w:rPr>
            <w:rFonts w:ascii="楷体" w:eastAsia="楷体" w:hAnsi="楷体" w:hint="eastAsia"/>
            <w:sz w:val="28"/>
            <w:szCs w:val="28"/>
          </w:rPr>
          <w:t>19</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04" w:history="1">
        <w:r w:rsidR="00A5656F" w:rsidRPr="002D6EC2">
          <w:rPr>
            <w:rFonts w:ascii="楷体" w:eastAsia="楷体" w:hAnsi="楷体" w:hint="eastAsia"/>
            <w:sz w:val="28"/>
            <w:szCs w:val="28"/>
          </w:rPr>
          <w:t>（二）职称（专业技术职务任职资格）</w:t>
        </w:r>
        <w:r w:rsidR="00A5656F" w:rsidRPr="002D6EC2">
          <w:rPr>
            <w:rFonts w:ascii="楷体" w:eastAsia="楷体" w:hAnsi="楷体"/>
            <w:sz w:val="28"/>
            <w:szCs w:val="28"/>
          </w:rPr>
          <w:tab/>
        </w:r>
        <w:r w:rsidR="00643DF1">
          <w:rPr>
            <w:rFonts w:ascii="楷体" w:eastAsia="楷体" w:hAnsi="楷体" w:hint="eastAsia"/>
            <w:sz w:val="28"/>
            <w:szCs w:val="28"/>
          </w:rPr>
          <w:t>19</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06" w:history="1">
        <w:r w:rsidR="00A5656F" w:rsidRPr="002D6EC2">
          <w:rPr>
            <w:rFonts w:ascii="楷体" w:eastAsia="楷体" w:hAnsi="楷体" w:hint="eastAsia"/>
            <w:sz w:val="28"/>
            <w:szCs w:val="28"/>
          </w:rPr>
          <w:t>（三）生源</w:t>
        </w:r>
        <w:r w:rsidR="00A5656F" w:rsidRPr="002D6EC2">
          <w:rPr>
            <w:rFonts w:ascii="楷体" w:eastAsia="楷体" w:hAnsi="楷体"/>
            <w:sz w:val="28"/>
            <w:szCs w:val="28"/>
          </w:rPr>
          <w:tab/>
        </w:r>
        <w:r w:rsidR="00643DF1">
          <w:rPr>
            <w:rFonts w:ascii="楷体" w:eastAsia="楷体" w:hAnsi="楷体" w:hint="eastAsia"/>
            <w:sz w:val="28"/>
            <w:szCs w:val="28"/>
          </w:rPr>
          <w:t>19</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07" w:history="1">
        <w:r w:rsidR="00A5656F" w:rsidRPr="002D6EC2">
          <w:rPr>
            <w:rFonts w:ascii="楷体" w:eastAsia="楷体" w:hAnsi="楷体" w:hint="eastAsia"/>
            <w:sz w:val="28"/>
            <w:szCs w:val="28"/>
          </w:rPr>
          <w:t>（四）港澳台人员</w:t>
        </w:r>
        <w:r w:rsidR="00A5656F" w:rsidRPr="002D6EC2">
          <w:rPr>
            <w:rFonts w:ascii="楷体" w:eastAsia="楷体" w:hAnsi="楷体"/>
            <w:sz w:val="28"/>
            <w:szCs w:val="28"/>
          </w:rPr>
          <w:tab/>
        </w:r>
        <w:r w:rsidR="00643DF1">
          <w:rPr>
            <w:rFonts w:ascii="楷体" w:eastAsia="楷体" w:hAnsi="楷体" w:hint="eastAsia"/>
            <w:sz w:val="28"/>
            <w:szCs w:val="28"/>
          </w:rPr>
          <w:t>20</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08" w:history="1">
        <w:r w:rsidR="00A5656F" w:rsidRPr="002D6EC2">
          <w:rPr>
            <w:rFonts w:ascii="楷体" w:eastAsia="楷体" w:hAnsi="楷体" w:hint="eastAsia"/>
            <w:sz w:val="28"/>
            <w:szCs w:val="28"/>
          </w:rPr>
          <w:t>（五）技工院校毕业生</w:t>
        </w:r>
        <w:r w:rsidR="00A5656F" w:rsidRPr="002D6EC2">
          <w:rPr>
            <w:rFonts w:ascii="楷体" w:eastAsia="楷体" w:hAnsi="楷体"/>
            <w:sz w:val="28"/>
            <w:szCs w:val="28"/>
          </w:rPr>
          <w:tab/>
        </w:r>
        <w:r w:rsidR="00643DF1">
          <w:rPr>
            <w:rFonts w:ascii="楷体" w:eastAsia="楷体" w:hAnsi="楷体" w:hint="eastAsia"/>
            <w:sz w:val="28"/>
            <w:szCs w:val="28"/>
          </w:rPr>
          <w:t>20</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109" w:history="1">
        <w:r w:rsidR="00A5656F" w:rsidRPr="00AD1907">
          <w:rPr>
            <w:rFonts w:ascii="黑体" w:eastAsia="黑体" w:hAnsi="黑体" w:hint="eastAsia"/>
            <w:sz w:val="28"/>
            <w:szCs w:val="28"/>
          </w:rPr>
          <w:t>十六、网上报名操作须知</w:t>
        </w:r>
        <w:r w:rsidR="00A5656F" w:rsidRPr="00AD1907">
          <w:rPr>
            <w:rFonts w:ascii="黑体" w:eastAsia="黑体" w:hAnsi="黑体"/>
            <w:sz w:val="28"/>
            <w:szCs w:val="28"/>
          </w:rPr>
          <w:tab/>
        </w:r>
        <w:r w:rsidR="00643DF1">
          <w:rPr>
            <w:rFonts w:ascii="黑体" w:eastAsia="黑体" w:hAnsi="黑体" w:hint="eastAsia"/>
            <w:sz w:val="28"/>
            <w:szCs w:val="28"/>
          </w:rPr>
          <w:t>20</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10" w:history="1">
        <w:r w:rsidR="00A5656F" w:rsidRPr="002D6EC2">
          <w:rPr>
            <w:rFonts w:ascii="楷体" w:eastAsia="楷体" w:hAnsi="楷体" w:hint="eastAsia"/>
            <w:sz w:val="28"/>
            <w:szCs w:val="28"/>
          </w:rPr>
          <w:t>（一）个人密码重置</w:t>
        </w:r>
        <w:r w:rsidR="00A5656F" w:rsidRPr="002D6EC2">
          <w:rPr>
            <w:rFonts w:ascii="楷体" w:eastAsia="楷体" w:hAnsi="楷体"/>
            <w:sz w:val="28"/>
            <w:szCs w:val="28"/>
          </w:rPr>
          <w:tab/>
        </w:r>
        <w:r w:rsidR="00A5656F" w:rsidRPr="002D6EC2">
          <w:rPr>
            <w:rFonts w:ascii="楷体" w:eastAsia="楷体" w:hAnsi="楷体" w:hint="eastAsia"/>
            <w:sz w:val="28"/>
            <w:szCs w:val="28"/>
          </w:rPr>
          <w:t>2</w:t>
        </w:r>
        <w:r w:rsidR="00643DF1">
          <w:rPr>
            <w:rFonts w:ascii="楷体" w:eastAsia="楷体" w:hAnsi="楷体" w:hint="eastAsia"/>
            <w:sz w:val="28"/>
            <w:szCs w:val="28"/>
          </w:rPr>
          <w:t>0</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11" w:history="1">
        <w:r w:rsidR="00A5656F" w:rsidRPr="002D6EC2">
          <w:rPr>
            <w:rFonts w:ascii="楷体" w:eastAsia="楷体" w:hAnsi="楷体" w:hint="eastAsia"/>
            <w:sz w:val="28"/>
            <w:szCs w:val="28"/>
          </w:rPr>
          <w:t>（二）报名信息填写</w:t>
        </w:r>
        <w:r w:rsidR="00A5656F" w:rsidRPr="002D6EC2">
          <w:rPr>
            <w:rFonts w:ascii="楷体" w:eastAsia="楷体" w:hAnsi="楷体"/>
            <w:sz w:val="28"/>
            <w:szCs w:val="28"/>
          </w:rPr>
          <w:tab/>
        </w:r>
        <w:r w:rsidR="00643DF1">
          <w:rPr>
            <w:rFonts w:ascii="楷体" w:eastAsia="楷体" w:hAnsi="楷体" w:hint="eastAsia"/>
            <w:sz w:val="28"/>
            <w:szCs w:val="28"/>
          </w:rPr>
          <w:t>21</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12" w:history="1">
        <w:r w:rsidR="00A5656F" w:rsidRPr="002D6EC2">
          <w:rPr>
            <w:rFonts w:ascii="楷体" w:eastAsia="楷体" w:hAnsi="楷体" w:hint="eastAsia"/>
            <w:sz w:val="28"/>
            <w:szCs w:val="28"/>
          </w:rPr>
          <w:t>（三）报名次数限定</w:t>
        </w:r>
        <w:r w:rsidR="00A5656F" w:rsidRPr="002D6EC2">
          <w:rPr>
            <w:rFonts w:ascii="楷体" w:eastAsia="楷体" w:hAnsi="楷体"/>
            <w:sz w:val="28"/>
            <w:szCs w:val="28"/>
          </w:rPr>
          <w:tab/>
        </w:r>
        <w:r w:rsidR="00A5656F" w:rsidRPr="002D6EC2">
          <w:rPr>
            <w:rFonts w:ascii="楷体" w:eastAsia="楷体" w:hAnsi="楷体" w:hint="eastAsia"/>
            <w:sz w:val="28"/>
            <w:szCs w:val="28"/>
          </w:rPr>
          <w:t>2</w:t>
        </w:r>
        <w:r w:rsidR="0062440E">
          <w:rPr>
            <w:rFonts w:ascii="楷体" w:eastAsia="楷体" w:hAnsi="楷体" w:hint="eastAsia"/>
            <w:sz w:val="28"/>
            <w:szCs w:val="28"/>
          </w:rPr>
          <w:t>1</w:t>
        </w:r>
      </w:hyperlink>
    </w:p>
    <w:p w:rsidR="004139C8" w:rsidRPr="002D6EC2" w:rsidRDefault="002D2FCD" w:rsidP="00AD1907">
      <w:pPr>
        <w:pStyle w:val="WPSOffice1"/>
        <w:tabs>
          <w:tab w:val="right" w:leader="dot" w:pos="8306"/>
        </w:tabs>
        <w:spacing w:line="420" w:lineRule="exact"/>
        <w:rPr>
          <w:rFonts w:ascii="楷体" w:eastAsia="楷体" w:hAnsi="楷体"/>
          <w:sz w:val="28"/>
          <w:szCs w:val="28"/>
        </w:rPr>
      </w:pPr>
      <w:hyperlink w:anchor="_Toc70495113" w:history="1">
        <w:r w:rsidR="00A5656F" w:rsidRPr="002D6EC2">
          <w:rPr>
            <w:rFonts w:ascii="楷体" w:eastAsia="楷体" w:hAnsi="楷体" w:hint="eastAsia"/>
            <w:sz w:val="28"/>
            <w:szCs w:val="28"/>
          </w:rPr>
          <w:t>（四）申诉注意事项</w:t>
        </w:r>
        <w:r w:rsidR="00A5656F" w:rsidRPr="002D6EC2">
          <w:rPr>
            <w:rFonts w:ascii="楷体" w:eastAsia="楷体" w:hAnsi="楷体"/>
            <w:sz w:val="28"/>
            <w:szCs w:val="28"/>
          </w:rPr>
          <w:tab/>
        </w:r>
        <w:r w:rsidR="00A5656F" w:rsidRPr="002D6EC2">
          <w:rPr>
            <w:rFonts w:ascii="楷体" w:eastAsia="楷体" w:hAnsi="楷体" w:hint="eastAsia"/>
            <w:sz w:val="28"/>
            <w:szCs w:val="28"/>
          </w:rPr>
          <w:t>2</w:t>
        </w:r>
        <w:r w:rsidR="0062440E">
          <w:rPr>
            <w:rFonts w:ascii="楷体" w:eastAsia="楷体" w:hAnsi="楷体" w:hint="eastAsia"/>
            <w:sz w:val="28"/>
            <w:szCs w:val="28"/>
          </w:rPr>
          <w:t>2</w:t>
        </w:r>
      </w:hyperlink>
    </w:p>
    <w:p w:rsidR="004139C8" w:rsidRPr="00AD1907" w:rsidRDefault="002D2FCD" w:rsidP="00AD1907">
      <w:pPr>
        <w:pStyle w:val="WPSOffice1"/>
        <w:tabs>
          <w:tab w:val="right" w:leader="dot" w:pos="8306"/>
        </w:tabs>
        <w:spacing w:line="420" w:lineRule="exact"/>
        <w:rPr>
          <w:rFonts w:ascii="黑体" w:eastAsia="黑体" w:hAnsi="黑体"/>
          <w:sz w:val="28"/>
          <w:szCs w:val="28"/>
        </w:rPr>
      </w:pPr>
      <w:hyperlink w:anchor="_Toc70495114" w:history="1">
        <w:r w:rsidR="00A5656F" w:rsidRPr="00AD1907">
          <w:rPr>
            <w:rFonts w:ascii="黑体" w:eastAsia="黑体" w:hAnsi="黑体" w:hint="eastAsia"/>
            <w:sz w:val="28"/>
            <w:szCs w:val="28"/>
          </w:rPr>
          <w:t>十七、新冠肺炎疫情防控要求</w:t>
        </w:r>
        <w:r w:rsidR="00A5656F" w:rsidRPr="00AD1907">
          <w:rPr>
            <w:rFonts w:ascii="黑体" w:eastAsia="黑体" w:hAnsi="黑体"/>
            <w:sz w:val="28"/>
            <w:szCs w:val="28"/>
          </w:rPr>
          <w:tab/>
        </w:r>
        <w:r w:rsidR="00A5656F" w:rsidRPr="00AD1907">
          <w:rPr>
            <w:rFonts w:ascii="黑体" w:eastAsia="黑体" w:hAnsi="黑体" w:hint="eastAsia"/>
            <w:sz w:val="28"/>
            <w:szCs w:val="28"/>
          </w:rPr>
          <w:t>2</w:t>
        </w:r>
        <w:r w:rsidR="0062440E">
          <w:rPr>
            <w:rFonts w:ascii="黑体" w:eastAsia="黑体" w:hAnsi="黑体" w:hint="eastAsia"/>
            <w:sz w:val="28"/>
            <w:szCs w:val="28"/>
          </w:rPr>
          <w:t>2</w:t>
        </w:r>
      </w:hyperlink>
    </w:p>
    <w:p w:rsidR="004139C8" w:rsidRPr="00AD1907" w:rsidRDefault="002D2FCD" w:rsidP="00AD1907">
      <w:pPr>
        <w:pStyle w:val="WPSOffice1"/>
        <w:tabs>
          <w:tab w:val="right" w:leader="dot" w:pos="8306"/>
        </w:tabs>
        <w:spacing w:line="420" w:lineRule="exact"/>
        <w:sectPr w:rsidR="004139C8" w:rsidRPr="00AD1907">
          <w:footerReference w:type="default" r:id="rId9"/>
          <w:pgSz w:w="11906" w:h="16838"/>
          <w:pgMar w:top="1418" w:right="1474" w:bottom="1418" w:left="1588" w:header="851" w:footer="992" w:gutter="0"/>
          <w:pgNumType w:start="1"/>
          <w:cols w:space="425"/>
          <w:docGrid w:type="lines" w:linePitch="312"/>
        </w:sectPr>
      </w:pPr>
      <w:r w:rsidRPr="00AD1907">
        <w:rPr>
          <w:rFonts w:ascii="黑体" w:eastAsia="黑体" w:hAnsi="黑体"/>
          <w:sz w:val="28"/>
          <w:szCs w:val="28"/>
        </w:rPr>
        <w:fldChar w:fldCharType="end"/>
      </w:r>
    </w:p>
    <w:p w:rsidR="004139C8" w:rsidRDefault="00A5656F" w:rsidP="00C801FC">
      <w:pPr>
        <w:ind w:firstLineChars="200" w:firstLine="640"/>
        <w:rPr>
          <w:rFonts w:asciiTheme="minorEastAsia" w:hAnsiTheme="minorEastAsia"/>
          <w:sz w:val="32"/>
          <w:szCs w:val="32"/>
        </w:rPr>
      </w:pPr>
      <w:r>
        <w:rPr>
          <w:rFonts w:asciiTheme="minorEastAsia" w:hAnsiTheme="minorEastAsia"/>
          <w:sz w:val="32"/>
          <w:szCs w:val="32"/>
        </w:rPr>
        <w:lastRenderedPageBreak/>
        <w:t>本指南仅适用于</w:t>
      </w:r>
      <w:r>
        <w:rPr>
          <w:rFonts w:asciiTheme="minorEastAsia" w:hAnsiTheme="minorEastAsia" w:hint="eastAsia"/>
          <w:sz w:val="32"/>
          <w:szCs w:val="32"/>
        </w:rPr>
        <w:t>厦门理工学院招聘</w:t>
      </w:r>
      <w:r>
        <w:rPr>
          <w:rFonts w:asciiTheme="minorEastAsia" w:hAnsiTheme="minorEastAsia"/>
          <w:sz w:val="32"/>
          <w:szCs w:val="32"/>
        </w:rPr>
        <w:t>编内</w:t>
      </w:r>
      <w:r>
        <w:rPr>
          <w:rFonts w:asciiTheme="minorEastAsia" w:hAnsiTheme="minorEastAsia" w:hint="eastAsia"/>
          <w:sz w:val="32"/>
          <w:szCs w:val="32"/>
        </w:rPr>
        <w:t>工作人员</w:t>
      </w:r>
      <w:r>
        <w:rPr>
          <w:rFonts w:asciiTheme="minorEastAsia" w:hAnsiTheme="minorEastAsia"/>
          <w:sz w:val="32"/>
          <w:szCs w:val="32"/>
        </w:rPr>
        <w:t>招聘考试</w:t>
      </w:r>
      <w:r>
        <w:rPr>
          <w:rFonts w:asciiTheme="minorEastAsia" w:hAnsiTheme="minorEastAsia" w:hint="eastAsia"/>
          <w:sz w:val="32"/>
          <w:szCs w:val="32"/>
        </w:rPr>
        <w:t>（2021年6月），由厦门理工学院解释。</w:t>
      </w:r>
    </w:p>
    <w:p w:rsidR="004139C8" w:rsidRDefault="00A5656F" w:rsidP="00194B54">
      <w:pPr>
        <w:pStyle w:val="aa"/>
        <w:ind w:firstLine="643"/>
        <w:rPr>
          <w:rFonts w:ascii="黑体" w:eastAsia="黑体" w:hAnsi="黑体" w:cs="黑体"/>
          <w:b/>
          <w:color w:val="000000" w:themeColor="text1"/>
          <w:kern w:val="44"/>
          <w:sz w:val="32"/>
          <w:szCs w:val="32"/>
        </w:rPr>
      </w:pPr>
      <w:bookmarkStart w:id="1" w:name="_Toc26791"/>
      <w:bookmarkStart w:id="2" w:name="_Toc14381"/>
      <w:bookmarkStart w:id="3" w:name="_Toc23801"/>
      <w:bookmarkStart w:id="4" w:name="_Toc10459"/>
      <w:bookmarkStart w:id="5" w:name="_Toc14912"/>
      <w:bookmarkStart w:id="6" w:name="_Toc3629"/>
      <w:r>
        <w:rPr>
          <w:rFonts w:ascii="黑体" w:eastAsia="黑体" w:hAnsi="黑体" w:cs="黑体" w:hint="eastAsia"/>
          <w:b/>
          <w:color w:val="000000" w:themeColor="text1"/>
          <w:kern w:val="44"/>
          <w:sz w:val="32"/>
          <w:szCs w:val="32"/>
        </w:rPr>
        <w:t>一、基本条件</w:t>
      </w:r>
      <w:bookmarkEnd w:id="1"/>
      <w:bookmarkEnd w:id="2"/>
      <w:bookmarkEnd w:id="3"/>
      <w:bookmarkEnd w:id="4"/>
      <w:bookmarkEnd w:id="5"/>
      <w:bookmarkEnd w:id="6"/>
    </w:p>
    <w:p w:rsidR="004139C8" w:rsidRDefault="00A5656F" w:rsidP="00194B54">
      <w:pPr>
        <w:pStyle w:val="aa"/>
        <w:ind w:firstLine="640"/>
        <w:rPr>
          <w:rFonts w:ascii="??_GB2312" w:eastAsia="Times New Roman"/>
          <w:color w:val="000000" w:themeColor="text1"/>
          <w:sz w:val="32"/>
          <w:szCs w:val="32"/>
        </w:rPr>
      </w:pPr>
      <w:r>
        <w:rPr>
          <w:rFonts w:ascii="??_GB2312" w:eastAsia="Times New Roman"/>
          <w:color w:val="000000" w:themeColor="text1"/>
          <w:sz w:val="32"/>
          <w:szCs w:val="32"/>
        </w:rPr>
        <w:t>（一）具有中华人民共和国国籍；</w:t>
      </w:r>
    </w:p>
    <w:p w:rsidR="004139C8" w:rsidRDefault="00A5656F" w:rsidP="00194B54">
      <w:pPr>
        <w:pStyle w:val="aa"/>
        <w:ind w:firstLine="640"/>
        <w:rPr>
          <w:rFonts w:ascii="??_GB2312" w:eastAsia="Times New Roman"/>
          <w:color w:val="000000" w:themeColor="text1"/>
          <w:sz w:val="32"/>
          <w:szCs w:val="32"/>
        </w:rPr>
      </w:pPr>
      <w:r>
        <w:rPr>
          <w:rFonts w:ascii="??_GB2312" w:eastAsia="Times New Roman"/>
          <w:color w:val="000000" w:themeColor="text1"/>
          <w:sz w:val="32"/>
          <w:szCs w:val="32"/>
        </w:rPr>
        <w:t>（二）拥护中华人民共和国宪法</w:t>
      </w:r>
      <w:r>
        <w:rPr>
          <w:rFonts w:ascii="??_GB2312" w:eastAsia="Times New Roman" w:hint="eastAsia"/>
          <w:color w:val="000000" w:themeColor="text1"/>
          <w:sz w:val="32"/>
          <w:szCs w:val="32"/>
        </w:rPr>
        <w:t>，</w:t>
      </w:r>
      <w:r>
        <w:rPr>
          <w:rFonts w:ascii="??_GB2312" w:eastAsia="Times New Roman"/>
          <w:color w:val="000000" w:themeColor="text1"/>
          <w:sz w:val="32"/>
          <w:szCs w:val="32"/>
        </w:rPr>
        <w:t>拥护中国共产党领导和社会主义制度；</w:t>
      </w:r>
    </w:p>
    <w:p w:rsidR="004139C8" w:rsidRDefault="00A5656F" w:rsidP="00194B54">
      <w:pPr>
        <w:pStyle w:val="aa"/>
        <w:ind w:firstLine="640"/>
        <w:rPr>
          <w:rFonts w:ascii="??_GB2312" w:eastAsia="Times New Roman"/>
          <w:color w:val="000000" w:themeColor="text1"/>
          <w:sz w:val="32"/>
          <w:szCs w:val="32"/>
        </w:rPr>
      </w:pPr>
      <w:r>
        <w:rPr>
          <w:rFonts w:ascii="??_GB2312" w:eastAsia="Times New Roman"/>
          <w:color w:val="000000" w:themeColor="text1"/>
          <w:sz w:val="32"/>
          <w:szCs w:val="32"/>
        </w:rPr>
        <w:t>（三）热爱</w:t>
      </w:r>
      <w:r>
        <w:rPr>
          <w:rFonts w:ascii="??_GB2312" w:hint="eastAsia"/>
          <w:color w:val="000000" w:themeColor="text1"/>
          <w:sz w:val="32"/>
          <w:szCs w:val="32"/>
        </w:rPr>
        <w:t>教育</w:t>
      </w:r>
      <w:r>
        <w:rPr>
          <w:rFonts w:ascii="??_GB2312" w:eastAsia="Times New Roman"/>
          <w:color w:val="000000" w:themeColor="text1"/>
          <w:sz w:val="32"/>
          <w:szCs w:val="32"/>
        </w:rPr>
        <w:t>事业，具有良好的政治素质和职业道德；</w:t>
      </w:r>
    </w:p>
    <w:p w:rsidR="004139C8" w:rsidRDefault="00A5656F" w:rsidP="00194B54">
      <w:pPr>
        <w:pStyle w:val="aa"/>
        <w:ind w:firstLine="640"/>
        <w:rPr>
          <w:rFonts w:ascii="??_GB2312" w:eastAsia="Times New Roman"/>
          <w:color w:val="000000" w:themeColor="text1"/>
          <w:sz w:val="32"/>
          <w:szCs w:val="32"/>
        </w:rPr>
      </w:pPr>
      <w:r>
        <w:rPr>
          <w:rFonts w:ascii="??_GB2312" w:eastAsia="Times New Roman"/>
          <w:color w:val="000000" w:themeColor="text1"/>
          <w:sz w:val="32"/>
          <w:szCs w:val="32"/>
        </w:rPr>
        <w:t>（四）具有正常履行职责的身体条件和心理素质；</w:t>
      </w:r>
    </w:p>
    <w:p w:rsidR="004139C8" w:rsidRDefault="00A5656F" w:rsidP="00194B54">
      <w:pPr>
        <w:pStyle w:val="aa"/>
        <w:ind w:firstLine="640"/>
        <w:rPr>
          <w:rFonts w:ascii="??_GB2312" w:eastAsia="Times New Roman"/>
          <w:color w:val="000000" w:themeColor="text1"/>
          <w:sz w:val="32"/>
          <w:szCs w:val="32"/>
        </w:rPr>
      </w:pPr>
      <w:r>
        <w:rPr>
          <w:rFonts w:ascii="??_GB2312" w:eastAsia="Times New Roman"/>
          <w:color w:val="000000" w:themeColor="text1"/>
          <w:sz w:val="32"/>
          <w:szCs w:val="32"/>
        </w:rPr>
        <w:t>（五）具备招聘岗位设置的资格条件。</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bookmarkStart w:id="7" w:name="_Toc24502"/>
      <w:bookmarkStart w:id="8" w:name="_Toc25192"/>
      <w:bookmarkStart w:id="9" w:name="_Toc20470"/>
      <w:bookmarkStart w:id="10" w:name="_Toc22673"/>
      <w:bookmarkStart w:id="11" w:name="_Toc25850"/>
      <w:bookmarkStart w:id="12" w:name="_Toc5197"/>
      <w:bookmarkStart w:id="13" w:name="_Toc3363"/>
      <w:r>
        <w:rPr>
          <w:rFonts w:ascii="黑体" w:eastAsia="黑体" w:hAnsi="黑体" w:cs="黑体" w:hint="eastAsia"/>
          <w:color w:val="000000" w:themeColor="text1"/>
          <w:sz w:val="32"/>
          <w:szCs w:val="32"/>
        </w:rPr>
        <w:t>二、不得报考或取消报考（聘用）资格的情形</w:t>
      </w:r>
      <w:bookmarkEnd w:id="7"/>
      <w:bookmarkEnd w:id="8"/>
      <w:bookmarkEnd w:id="9"/>
      <w:bookmarkEnd w:id="10"/>
      <w:bookmarkEnd w:id="11"/>
      <w:bookmarkEnd w:id="12"/>
      <w:bookmarkEnd w:id="13"/>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（一）曾因犯罪受过刑事处罚的；</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（二）曾被开除公职的；</w:t>
      </w:r>
    </w:p>
    <w:p w:rsidR="004139C8" w:rsidRDefault="00A5656F" w:rsidP="00194B54">
      <w:pPr>
        <w:ind w:firstLineChars="200" w:firstLine="640"/>
        <w:rPr>
          <w:rFonts w:ascii="宋体" w:hAnsi="宋体" w:cs="宋体"/>
          <w:color w:val="000000" w:themeColor="text1"/>
          <w:sz w:val="32"/>
          <w:szCs w:val="32"/>
        </w:rPr>
      </w:pPr>
      <w:r>
        <w:rPr>
          <w:rFonts w:ascii="??_GB2312" w:eastAsia="Times New Roman"/>
          <w:color w:val="000000" w:themeColor="text1"/>
          <w:sz w:val="32"/>
          <w:szCs w:val="32"/>
        </w:rPr>
        <w:t>（三）涉嫌违法犯罪正在接受司法调查尚未做出结论的，或尚未解除党（政）纪处分的，或正在接受纪律审查的</w:t>
      </w:r>
      <w:r>
        <w:rPr>
          <w:rFonts w:ascii="宋体" w:hAnsi="宋体" w:cs="宋体" w:hint="eastAsia"/>
          <w:color w:val="000000" w:themeColor="text1"/>
          <w:sz w:val="32"/>
          <w:szCs w:val="32"/>
        </w:rPr>
        <w:t>；</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（四）公务员或参照公务员法管理机关（单位）工作人员（以下简称“参公人员”）被辞退未满</w:t>
      </w:r>
      <w:r>
        <w:rPr>
          <w:rFonts w:ascii="??_GB2312" w:eastAsia="Times New Roman" w:hint="eastAsia"/>
          <w:color w:val="000000" w:themeColor="text1"/>
          <w:sz w:val="32"/>
          <w:szCs w:val="32"/>
        </w:rPr>
        <w:t>5</w:t>
      </w:r>
      <w:r>
        <w:rPr>
          <w:rFonts w:ascii="??_GB2312" w:eastAsia="Times New Roman" w:hint="eastAsia"/>
          <w:color w:val="000000" w:themeColor="text1"/>
          <w:sz w:val="32"/>
          <w:szCs w:val="32"/>
        </w:rPr>
        <w:t>年的；</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w:t>
      </w:r>
      <w:r>
        <w:rPr>
          <w:rFonts w:ascii="??_GB2312" w:hint="eastAsia"/>
          <w:color w:val="000000" w:themeColor="text1"/>
          <w:sz w:val="32"/>
          <w:szCs w:val="32"/>
        </w:rPr>
        <w:t>五</w:t>
      </w:r>
      <w:r>
        <w:rPr>
          <w:rFonts w:ascii="??_GB2312" w:eastAsia="Times New Roman" w:hint="eastAsia"/>
          <w:color w:val="000000" w:themeColor="text1"/>
          <w:sz w:val="32"/>
          <w:szCs w:val="32"/>
        </w:rPr>
        <w:t>）考录（不含转任）后服务年限（含试用期）不满</w:t>
      </w:r>
      <w:r>
        <w:rPr>
          <w:rFonts w:ascii="??_GB2312" w:eastAsia="Times New Roman" w:hint="eastAsia"/>
          <w:color w:val="000000" w:themeColor="text1"/>
          <w:sz w:val="32"/>
          <w:szCs w:val="32"/>
        </w:rPr>
        <w:t>2</w:t>
      </w:r>
      <w:r>
        <w:rPr>
          <w:rFonts w:ascii="??_GB2312" w:eastAsia="Times New Roman" w:hint="eastAsia"/>
          <w:color w:val="000000" w:themeColor="text1"/>
          <w:sz w:val="32"/>
          <w:szCs w:val="32"/>
        </w:rPr>
        <w:t>年以及未达到与当地公务员主管部门或单位组织人事部门约定服务年限的公务员和参公人员；</w:t>
      </w:r>
    </w:p>
    <w:p w:rsidR="004139C8" w:rsidRDefault="00A5656F" w:rsidP="00194B54">
      <w:pPr>
        <w:ind w:firstLineChars="200" w:firstLine="640"/>
        <w:rPr>
          <w:rFonts w:ascii="??_GB2312"/>
          <w:color w:val="000000" w:themeColor="text1"/>
          <w:sz w:val="32"/>
          <w:szCs w:val="32"/>
        </w:rPr>
      </w:pPr>
      <w:r>
        <w:rPr>
          <w:rFonts w:ascii="??_GB2312" w:hint="eastAsia"/>
          <w:color w:val="000000" w:themeColor="text1"/>
          <w:sz w:val="32"/>
          <w:szCs w:val="32"/>
        </w:rPr>
        <w:t>（六）报名时不是试用期内公务员或参公人员，但在报名之后、聘用之前成为试用期内公务员或参公人员的；</w:t>
      </w:r>
    </w:p>
    <w:p w:rsidR="004139C8" w:rsidRDefault="00A5656F" w:rsidP="00194B54">
      <w:pPr>
        <w:ind w:firstLineChars="200" w:firstLine="640"/>
        <w:rPr>
          <w:rFonts w:ascii="??_GB2312"/>
          <w:color w:val="000000" w:themeColor="text1"/>
          <w:sz w:val="32"/>
          <w:szCs w:val="32"/>
        </w:rPr>
      </w:pPr>
      <w:r>
        <w:rPr>
          <w:rFonts w:ascii="??_GB2312" w:hint="eastAsia"/>
          <w:color w:val="000000" w:themeColor="text1"/>
          <w:sz w:val="32"/>
          <w:szCs w:val="32"/>
        </w:rPr>
        <w:t>（七）现役军人；</w:t>
      </w:r>
    </w:p>
    <w:p w:rsidR="004139C8" w:rsidRDefault="00A5656F" w:rsidP="00194B54">
      <w:pPr>
        <w:ind w:firstLineChars="200" w:firstLine="640"/>
        <w:rPr>
          <w:rFonts w:ascii="??_GB2312"/>
          <w:color w:val="000000" w:themeColor="text1"/>
          <w:sz w:val="32"/>
          <w:szCs w:val="32"/>
        </w:rPr>
      </w:pPr>
      <w:r>
        <w:rPr>
          <w:rFonts w:ascii="??_GB2312" w:hint="eastAsia"/>
          <w:color w:val="000000" w:themeColor="text1"/>
          <w:sz w:val="32"/>
          <w:szCs w:val="32"/>
        </w:rPr>
        <w:lastRenderedPageBreak/>
        <w:t>（八）普通高等院校全日制在读的非应届毕业生（即</w:t>
      </w:r>
      <w:r>
        <w:rPr>
          <w:rFonts w:ascii="??_GB2312" w:hint="eastAsia"/>
          <w:color w:val="000000" w:themeColor="text1"/>
          <w:sz w:val="32"/>
          <w:szCs w:val="32"/>
        </w:rPr>
        <w:t>2022</w:t>
      </w:r>
      <w:r>
        <w:rPr>
          <w:rFonts w:ascii="??_GB2312" w:hint="eastAsia"/>
          <w:color w:val="000000" w:themeColor="text1"/>
          <w:sz w:val="32"/>
          <w:szCs w:val="32"/>
        </w:rPr>
        <w:t>年及以后才学业期满的全日制普通教育学生）；</w:t>
      </w:r>
    </w:p>
    <w:p w:rsidR="004139C8" w:rsidRDefault="00A5656F" w:rsidP="00194B54">
      <w:pPr>
        <w:ind w:firstLineChars="200" w:firstLine="640"/>
        <w:rPr>
          <w:rFonts w:ascii="??_GB2312"/>
          <w:color w:val="000000" w:themeColor="text1"/>
          <w:sz w:val="32"/>
          <w:szCs w:val="32"/>
        </w:rPr>
      </w:pPr>
      <w:r>
        <w:rPr>
          <w:rFonts w:ascii="??_GB2312" w:hint="eastAsia"/>
          <w:color w:val="000000" w:themeColor="text1"/>
          <w:sz w:val="32"/>
          <w:szCs w:val="32"/>
        </w:rPr>
        <w:t>（九）聘用后即构成应回避关系的；</w:t>
      </w:r>
    </w:p>
    <w:p w:rsidR="004139C8" w:rsidRDefault="00A5656F" w:rsidP="00194B54">
      <w:pPr>
        <w:ind w:firstLineChars="200" w:firstLine="640"/>
        <w:rPr>
          <w:rFonts w:ascii="??_GB2312"/>
          <w:color w:val="000000" w:themeColor="text1"/>
          <w:sz w:val="32"/>
          <w:szCs w:val="32"/>
        </w:rPr>
      </w:pPr>
      <w:r>
        <w:rPr>
          <w:rFonts w:ascii="??_GB2312" w:hint="eastAsia"/>
          <w:color w:val="000000" w:themeColor="text1"/>
          <w:sz w:val="32"/>
          <w:szCs w:val="32"/>
        </w:rPr>
        <w:t>（十）法律法规规章规定不得聘为事业单位人员的。</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bookmarkStart w:id="14" w:name="_Toc14770"/>
      <w:bookmarkStart w:id="15" w:name="_Toc32418"/>
      <w:bookmarkStart w:id="16" w:name="_Toc27877"/>
      <w:bookmarkStart w:id="17" w:name="_Toc28345"/>
      <w:bookmarkStart w:id="18" w:name="_Toc9365"/>
      <w:bookmarkStart w:id="19" w:name="_Toc24432"/>
      <w:bookmarkStart w:id="20" w:name="_Toc6005"/>
      <w:bookmarkStart w:id="21" w:name="_Toc24879"/>
      <w:r>
        <w:rPr>
          <w:rFonts w:ascii="黑体" w:eastAsia="黑体" w:hAnsi="黑体" w:cs="黑体" w:hint="eastAsia"/>
          <w:color w:val="000000" w:themeColor="text1"/>
          <w:sz w:val="32"/>
          <w:szCs w:val="32"/>
        </w:rPr>
        <w:t>三、选报岗位须知</w:t>
      </w:r>
      <w:bookmarkEnd w:id="14"/>
      <w:bookmarkEnd w:id="15"/>
      <w:bookmarkEnd w:id="16"/>
      <w:bookmarkEnd w:id="17"/>
      <w:bookmarkEnd w:id="18"/>
      <w:bookmarkEnd w:id="19"/>
      <w:bookmarkEnd w:id="20"/>
    </w:p>
    <w:p w:rsidR="004139C8" w:rsidRDefault="00A5656F" w:rsidP="00194B54">
      <w:pPr>
        <w:ind w:firstLineChars="200" w:firstLine="643"/>
        <w:rPr>
          <w:rFonts w:ascii="??_GB2312" w:eastAsia="Times New Roman"/>
          <w:color w:val="000000" w:themeColor="text1"/>
          <w:sz w:val="32"/>
          <w:szCs w:val="32"/>
        </w:rPr>
      </w:pPr>
      <w:bookmarkStart w:id="22" w:name="_Toc70495069"/>
      <w:r>
        <w:rPr>
          <w:rFonts w:ascii="楷体" w:eastAsia="楷体" w:hAnsi="楷体" w:cs="楷体" w:hint="eastAsia"/>
          <w:b/>
          <w:color w:val="000000" w:themeColor="text1"/>
          <w:kern w:val="44"/>
          <w:sz w:val="32"/>
          <w:szCs w:val="32"/>
        </w:rPr>
        <w:t>（一）报考资格条件确认</w:t>
      </w:r>
      <w:bookmarkEnd w:id="22"/>
    </w:p>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1.</w:t>
      </w:r>
      <w:r>
        <w:rPr>
          <w:rFonts w:ascii="??_GB2312" w:eastAsia="Times New Roman"/>
          <w:color w:val="000000" w:themeColor="text1"/>
          <w:sz w:val="32"/>
          <w:szCs w:val="32"/>
        </w:rPr>
        <w:t>报考者须在报名时，全面、逐项对照招聘岗位和招聘简章等要求，确认符合报考资格条件</w:t>
      </w:r>
      <w:r>
        <w:rPr>
          <w:rFonts w:ascii="??_GB2312" w:eastAsia="Times New Roman" w:hint="eastAsia"/>
          <w:color w:val="000000" w:themeColor="text1"/>
          <w:sz w:val="32"/>
          <w:szCs w:val="32"/>
        </w:rPr>
        <w:t>，</w:t>
      </w:r>
      <w:r>
        <w:rPr>
          <w:rFonts w:ascii="??_GB2312" w:eastAsia="Times New Roman"/>
          <w:color w:val="000000" w:themeColor="text1"/>
          <w:sz w:val="32"/>
          <w:szCs w:val="32"/>
        </w:rPr>
        <w:t>并对本人的报名资格及所提供材料的真实性负责。</w:t>
      </w:r>
    </w:p>
    <w:p w:rsidR="004139C8" w:rsidRDefault="00A5656F" w:rsidP="00194B54">
      <w:pPr>
        <w:ind w:firstLineChars="200" w:firstLine="640"/>
        <w:rPr>
          <w:rFonts w:ascii="??_GB2312"/>
          <w:color w:val="000000" w:themeColor="text1"/>
          <w:sz w:val="32"/>
          <w:szCs w:val="32"/>
        </w:rPr>
      </w:pPr>
      <w:r>
        <w:rPr>
          <w:rFonts w:ascii="宋体" w:hAnsi="宋体" w:cs="宋体" w:hint="eastAsia"/>
          <w:color w:val="000000" w:themeColor="text1"/>
          <w:sz w:val="32"/>
          <w:szCs w:val="32"/>
        </w:rPr>
        <w:t xml:space="preserve">2. </w:t>
      </w:r>
      <w:r>
        <w:rPr>
          <w:rFonts w:ascii="??_GB2312" w:eastAsia="Times New Roman"/>
          <w:color w:val="000000" w:themeColor="text1"/>
          <w:sz w:val="32"/>
          <w:szCs w:val="32"/>
        </w:rPr>
        <w:t>本次考试采取网上报名，借用厦门市人力资源和社会保障局的厦门市事业单位招聘考试管理系统（以下简称</w:t>
      </w:r>
      <w:r>
        <w:rPr>
          <w:rFonts w:ascii="??_GB2312" w:eastAsia="Times New Roman"/>
          <w:color w:val="000000" w:themeColor="text1"/>
          <w:sz w:val="32"/>
          <w:szCs w:val="32"/>
        </w:rPr>
        <w:t>“</w:t>
      </w:r>
      <w:r>
        <w:rPr>
          <w:rFonts w:ascii="??_GB2312" w:eastAsia="Times New Roman"/>
          <w:color w:val="000000" w:themeColor="text1"/>
          <w:sz w:val="32"/>
          <w:szCs w:val="32"/>
        </w:rPr>
        <w:t>报名系统</w:t>
      </w:r>
      <w:r>
        <w:rPr>
          <w:rFonts w:ascii="??_GB2312" w:eastAsia="Times New Roman"/>
          <w:color w:val="000000" w:themeColor="text1"/>
          <w:sz w:val="32"/>
          <w:szCs w:val="32"/>
        </w:rPr>
        <w:t>”</w:t>
      </w:r>
      <w:r>
        <w:rPr>
          <w:rFonts w:ascii="??_GB2312" w:eastAsia="Times New Roman"/>
          <w:color w:val="000000" w:themeColor="text1"/>
          <w:sz w:val="32"/>
          <w:szCs w:val="32"/>
        </w:rPr>
        <w:t>，网址</w:t>
      </w:r>
      <w:r>
        <w:rPr>
          <w:rFonts w:ascii="宋体" w:hAnsi="宋体" w:cs="宋体" w:hint="eastAsia"/>
          <w:color w:val="000000" w:themeColor="text1"/>
          <w:sz w:val="32"/>
          <w:szCs w:val="32"/>
        </w:rPr>
        <w:t>：</w:t>
      </w:r>
      <w:hyperlink r:id="rId10" w:history="1">
        <w:r>
          <w:rPr>
            <w:rFonts w:ascii="宋体" w:hAnsi="宋体" w:cs="宋体" w:hint="eastAsia"/>
            <w:color w:val="000000" w:themeColor="text1"/>
            <w:sz w:val="32"/>
            <w:szCs w:val="32"/>
          </w:rPr>
          <w:t>https://app.hrss.xm.gov.cn/syzp/v3/</w:t>
        </w:r>
      </w:hyperlink>
      <w:r>
        <w:rPr>
          <w:rFonts w:ascii="宋体" w:hAnsi="宋体" w:cs="宋体" w:hint="eastAsia"/>
          <w:color w:val="000000" w:themeColor="text1"/>
          <w:sz w:val="32"/>
          <w:szCs w:val="32"/>
        </w:rPr>
        <w:t>），</w:t>
      </w:r>
      <w:r>
        <w:rPr>
          <w:rFonts w:ascii="??_GB2312" w:eastAsia="Times New Roman"/>
          <w:color w:val="000000" w:themeColor="text1"/>
          <w:sz w:val="32"/>
          <w:szCs w:val="32"/>
        </w:rPr>
        <w:t>每名报考者只能报考</w:t>
      </w:r>
      <w:r>
        <w:rPr>
          <w:rFonts w:ascii="宋体" w:hAnsi="宋体" w:cs="宋体" w:hint="eastAsia"/>
          <w:color w:val="000000" w:themeColor="text1"/>
          <w:sz w:val="32"/>
          <w:szCs w:val="32"/>
        </w:rPr>
        <w:t>1个</w:t>
      </w:r>
      <w:r>
        <w:rPr>
          <w:rFonts w:ascii="??_GB2312" w:eastAsia="Times New Roman"/>
          <w:color w:val="000000" w:themeColor="text1"/>
          <w:sz w:val="32"/>
          <w:szCs w:val="32"/>
        </w:rPr>
        <w:t>岗位，通过资格初审后不得更改，并以通过资格初审的岗位参加考试。</w:t>
      </w:r>
    </w:p>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3.</w:t>
      </w:r>
      <w:r>
        <w:rPr>
          <w:rFonts w:ascii="??_GB2312" w:eastAsia="Times New Roman"/>
          <w:color w:val="000000" w:themeColor="text1"/>
          <w:sz w:val="32"/>
          <w:szCs w:val="32"/>
        </w:rPr>
        <w:t>各岗位报名人数统计</w:t>
      </w:r>
      <w:r>
        <w:rPr>
          <w:rFonts w:ascii="宋体" w:hAnsi="宋体" w:cs="宋体" w:hint="eastAsia"/>
          <w:color w:val="000000" w:themeColor="text1"/>
          <w:sz w:val="32"/>
          <w:szCs w:val="32"/>
        </w:rPr>
        <w:t>每天24:00更新一次，</w:t>
      </w:r>
      <w:r w:rsidR="00BF0862">
        <w:rPr>
          <w:rFonts w:ascii="宋体" w:hAnsi="宋体" w:cs="宋体" w:hint="eastAsia"/>
          <w:color w:val="000000" w:themeColor="text1"/>
          <w:sz w:val="32"/>
          <w:szCs w:val="32"/>
        </w:rPr>
        <w:t>7月</w:t>
      </w:r>
      <w:r w:rsidR="00EA30D1">
        <w:rPr>
          <w:rFonts w:ascii="宋体" w:hAnsi="宋体" w:cs="宋体" w:hint="eastAsia"/>
          <w:color w:val="000000" w:themeColor="text1"/>
          <w:sz w:val="32"/>
          <w:szCs w:val="32"/>
        </w:rPr>
        <w:t>10</w:t>
      </w:r>
      <w:bookmarkStart w:id="23" w:name="_GoBack"/>
      <w:bookmarkEnd w:id="23"/>
      <w:r>
        <w:rPr>
          <w:rFonts w:ascii="宋体" w:hAnsi="宋体" w:cs="宋体" w:hint="eastAsia"/>
          <w:color w:val="000000" w:themeColor="text1"/>
          <w:sz w:val="32"/>
          <w:szCs w:val="32"/>
        </w:rPr>
        <w:t>日24:00起不再更新。请符合报考条件的人员尽早报名，防止出现网络拥堵无法成功报名，错失考试机会</w:t>
      </w:r>
      <w:r>
        <w:rPr>
          <w:rFonts w:ascii="??_GB2312" w:eastAsia="Times New Roman"/>
          <w:color w:val="000000" w:themeColor="text1"/>
          <w:sz w:val="32"/>
          <w:szCs w:val="32"/>
        </w:rPr>
        <w:t>。</w:t>
      </w:r>
    </w:p>
    <w:p w:rsidR="004139C8" w:rsidRDefault="00A5656F" w:rsidP="00194B54">
      <w:pPr>
        <w:ind w:firstLineChars="200" w:firstLine="643"/>
        <w:rPr>
          <w:rFonts w:ascii="楷体" w:eastAsia="楷体" w:hAnsi="楷体" w:cs="楷体"/>
          <w:b/>
          <w:color w:val="000000" w:themeColor="text1"/>
          <w:kern w:val="44"/>
          <w:sz w:val="32"/>
          <w:szCs w:val="32"/>
        </w:rPr>
      </w:pPr>
      <w:bookmarkStart w:id="24" w:name="_Toc70495070"/>
      <w:bookmarkEnd w:id="21"/>
      <w:r>
        <w:rPr>
          <w:rFonts w:ascii="楷体" w:eastAsia="楷体" w:hAnsi="楷体" w:cs="楷体" w:hint="eastAsia"/>
          <w:b/>
          <w:color w:val="000000" w:themeColor="text1"/>
          <w:kern w:val="44"/>
          <w:sz w:val="32"/>
          <w:szCs w:val="32"/>
        </w:rPr>
        <w:t>（二）照片要求</w:t>
      </w:r>
      <w:bookmarkEnd w:id="24"/>
    </w:p>
    <w:p w:rsidR="004139C8" w:rsidRDefault="00A5656F" w:rsidP="00194B54">
      <w:pPr>
        <w:ind w:firstLineChars="200" w:firstLine="640"/>
        <w:rPr>
          <w:rFonts w:ascii="宋体" w:hAnsi="宋体" w:cs="宋体"/>
          <w:color w:val="000000" w:themeColor="text1"/>
          <w:sz w:val="32"/>
          <w:szCs w:val="32"/>
        </w:rPr>
      </w:pPr>
      <w:r>
        <w:rPr>
          <w:rFonts w:ascii="??_GB2312" w:eastAsia="Times New Roman"/>
          <w:color w:val="000000" w:themeColor="text1"/>
          <w:sz w:val="32"/>
          <w:szCs w:val="32"/>
        </w:rPr>
        <w:t>请提交近期正面免冠二寸彩色数码证件照</w:t>
      </w:r>
      <w:r>
        <w:rPr>
          <w:rFonts w:ascii="宋体" w:hAnsi="宋体" w:cs="宋体" w:hint="eastAsia"/>
          <w:color w:val="000000" w:themeColor="text1"/>
          <w:sz w:val="32"/>
          <w:szCs w:val="32"/>
        </w:rPr>
        <w:t>（jpg格式，规格200K以下）。</w:t>
      </w:r>
    </w:p>
    <w:p w:rsidR="004139C8" w:rsidRDefault="00A5656F" w:rsidP="00194B54">
      <w:pPr>
        <w:ind w:firstLineChars="200" w:firstLine="640"/>
        <w:rPr>
          <w:rFonts w:ascii="宋体" w:hAnsi="宋体" w:cs="宋体"/>
          <w:color w:val="000000" w:themeColor="text1"/>
          <w:sz w:val="32"/>
          <w:szCs w:val="32"/>
        </w:rPr>
      </w:pPr>
      <w:r>
        <w:rPr>
          <w:rFonts w:ascii="??_GB2312" w:eastAsia="Times New Roman"/>
          <w:color w:val="000000" w:themeColor="text1"/>
          <w:sz w:val="32"/>
          <w:szCs w:val="32"/>
        </w:rPr>
        <w:t>以下为常见不合格照片：</w:t>
      </w:r>
      <w:r>
        <w:rPr>
          <w:rFonts w:ascii="??_GB2312" w:eastAsia="Times New Roman"/>
          <w:color w:val="000000" w:themeColor="text1"/>
          <w:sz w:val="32"/>
          <w:szCs w:val="32"/>
        </w:rPr>
        <w:t>①</w:t>
      </w:r>
      <w:r>
        <w:rPr>
          <w:rFonts w:ascii="??_GB2312" w:eastAsia="Times New Roman"/>
          <w:color w:val="000000" w:themeColor="text1"/>
          <w:sz w:val="32"/>
          <w:szCs w:val="32"/>
        </w:rPr>
        <w:t>着制式服装照（公安、工商、武警等）；</w:t>
      </w:r>
      <w:r>
        <w:rPr>
          <w:rFonts w:ascii="宋体" w:hAnsi="宋体" w:cs="宋体" w:hint="eastAsia"/>
          <w:color w:val="000000" w:themeColor="text1"/>
          <w:sz w:val="32"/>
          <w:szCs w:val="32"/>
        </w:rPr>
        <w:t>②着帽子或太醒目、夸张首饰等； ③模糊不清</w:t>
      </w:r>
      <w:r>
        <w:rPr>
          <w:rFonts w:ascii="宋体" w:hAnsi="宋体" w:cs="宋体" w:hint="eastAsia"/>
          <w:color w:val="000000" w:themeColor="text1"/>
          <w:sz w:val="32"/>
          <w:szCs w:val="32"/>
        </w:rPr>
        <w:lastRenderedPageBreak/>
        <w:t>晰的； ④眼镜反光的；⑤明显不是个人照片的（如风景照、名人照等）； ⑥随意自拍的半身照，全身照等无法看清楚脸的； ⑦头发刘海遮挡面大的；⑧照片比例变形的； ⑨手持证件的照片；⑩其他难以清晰辨认的。</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25" w:name="_Toc70495071"/>
      <w:r>
        <w:rPr>
          <w:rFonts w:ascii="楷体" w:eastAsia="楷体" w:hAnsi="楷体" w:cs="楷体" w:hint="eastAsia"/>
          <w:color w:val="000000" w:themeColor="text1"/>
          <w:sz w:val="32"/>
          <w:szCs w:val="32"/>
        </w:rPr>
        <w:t>（三）个人简历</w:t>
      </w:r>
      <w:bookmarkEnd w:id="25"/>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曾在报名系统中注册登记的考生，本次报考前务必首先根据实际情况重新修改完善个人相关信息（截至报名日或报名截止日）</w:t>
      </w:r>
      <w:r>
        <w:rPr>
          <w:rFonts w:ascii="??_GB2312" w:hint="eastAsia"/>
          <w:color w:val="000000" w:themeColor="text1"/>
          <w:sz w:val="32"/>
          <w:szCs w:val="32"/>
        </w:rPr>
        <w:t>，</w:t>
      </w:r>
      <w:r>
        <w:rPr>
          <w:rFonts w:ascii="??_GB2312" w:eastAsia="Times New Roman" w:hint="eastAsia"/>
          <w:color w:val="000000" w:themeColor="text1"/>
          <w:sz w:val="32"/>
          <w:szCs w:val="32"/>
        </w:rPr>
        <w:t>如实反映各阶段的就学、就业、待业等状态，期间不能中断，原则上应从高中起填写。报名提交审核后修改填写的个人信息，系统无法自动更新呈现。为避免所报考岗位审核人员按原信息审核判定不符合，请务必在报名信息提交前完善并确认个人信息无误。</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在机关事业单位工作的，须注明单位性质（机关、参公单位、非参公事业单位）和本人身份（公务员、参公事业编制人员、非参公事业编制人员、编外人员）。</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部队、武警相关单位工作人员须注明</w:t>
      </w:r>
      <w:r>
        <w:rPr>
          <w:rFonts w:ascii="??_GB2312" w:eastAsia="Times New Roman"/>
          <w:color w:val="000000" w:themeColor="text1"/>
          <w:sz w:val="32"/>
          <w:szCs w:val="32"/>
        </w:rPr>
        <w:t>“</w:t>
      </w:r>
      <w:r>
        <w:rPr>
          <w:rFonts w:ascii="??_GB2312" w:eastAsia="Times New Roman" w:hint="eastAsia"/>
          <w:color w:val="000000" w:themeColor="text1"/>
          <w:sz w:val="32"/>
          <w:szCs w:val="32"/>
        </w:rPr>
        <w:t>现役人员</w:t>
      </w:r>
      <w:r>
        <w:rPr>
          <w:rFonts w:ascii="??_GB2312" w:eastAsia="Times New Roman"/>
          <w:color w:val="000000" w:themeColor="text1"/>
          <w:sz w:val="32"/>
          <w:szCs w:val="32"/>
        </w:rPr>
        <w:t>”</w:t>
      </w:r>
      <w:r>
        <w:rPr>
          <w:rFonts w:ascii="??_GB2312" w:eastAsia="Times New Roman" w:hint="eastAsia"/>
          <w:color w:val="000000" w:themeColor="text1"/>
          <w:sz w:val="32"/>
          <w:szCs w:val="32"/>
        </w:rPr>
        <w:t>还是</w:t>
      </w:r>
      <w:r>
        <w:rPr>
          <w:rFonts w:ascii="??_GB2312" w:eastAsia="Times New Roman"/>
          <w:color w:val="000000" w:themeColor="text1"/>
          <w:sz w:val="32"/>
          <w:szCs w:val="32"/>
        </w:rPr>
        <w:t>“</w:t>
      </w:r>
      <w:r>
        <w:rPr>
          <w:rFonts w:ascii="??_GB2312" w:eastAsia="Times New Roman" w:hint="eastAsia"/>
          <w:color w:val="000000" w:themeColor="text1"/>
          <w:sz w:val="32"/>
          <w:szCs w:val="32"/>
        </w:rPr>
        <w:t>非现役文职人员</w:t>
      </w:r>
      <w:r>
        <w:rPr>
          <w:rFonts w:ascii="??_GB2312" w:eastAsia="Times New Roman"/>
          <w:color w:val="000000" w:themeColor="text1"/>
          <w:sz w:val="32"/>
          <w:szCs w:val="32"/>
        </w:rPr>
        <w:t>”</w:t>
      </w:r>
      <w:r>
        <w:rPr>
          <w:rFonts w:ascii="??_GB2312" w:eastAsia="Times New Roman" w:hint="eastAsia"/>
          <w:color w:val="000000" w:themeColor="text1"/>
          <w:sz w:val="32"/>
          <w:szCs w:val="32"/>
        </w:rPr>
        <w:t>，或者</w:t>
      </w:r>
      <w:r>
        <w:rPr>
          <w:rFonts w:ascii="??_GB2312" w:eastAsia="Times New Roman"/>
          <w:color w:val="000000" w:themeColor="text1"/>
          <w:sz w:val="32"/>
          <w:szCs w:val="32"/>
        </w:rPr>
        <w:t>“</w:t>
      </w:r>
      <w:r>
        <w:rPr>
          <w:rFonts w:ascii="??_GB2312" w:eastAsia="Times New Roman" w:hint="eastAsia"/>
          <w:color w:val="000000" w:themeColor="text1"/>
          <w:sz w:val="32"/>
          <w:szCs w:val="32"/>
        </w:rPr>
        <w:t>合同制职员</w:t>
      </w:r>
      <w:r>
        <w:rPr>
          <w:rFonts w:ascii="??_GB2312" w:eastAsia="Times New Roman"/>
          <w:color w:val="000000" w:themeColor="text1"/>
          <w:sz w:val="32"/>
          <w:szCs w:val="32"/>
        </w:rPr>
        <w:t>”</w:t>
      </w:r>
      <w:r>
        <w:rPr>
          <w:rFonts w:ascii="??_GB2312" w:eastAsia="Times New Roman" w:hint="eastAsia"/>
          <w:color w:val="000000" w:themeColor="text1"/>
          <w:sz w:val="32"/>
          <w:szCs w:val="32"/>
        </w:rPr>
        <w:t>等。</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在读人员须注明教育类别是</w:t>
      </w:r>
      <w:r>
        <w:rPr>
          <w:rFonts w:ascii="??_GB2312" w:eastAsia="Times New Roman"/>
          <w:color w:val="000000" w:themeColor="text1"/>
          <w:sz w:val="32"/>
          <w:szCs w:val="32"/>
        </w:rPr>
        <w:t>“</w:t>
      </w:r>
      <w:r>
        <w:rPr>
          <w:rFonts w:ascii="??_GB2312" w:eastAsia="Times New Roman" w:hint="eastAsia"/>
          <w:color w:val="000000" w:themeColor="text1"/>
          <w:sz w:val="32"/>
          <w:szCs w:val="32"/>
        </w:rPr>
        <w:t>全日制普教</w:t>
      </w:r>
      <w:r>
        <w:rPr>
          <w:rFonts w:ascii="??_GB2312" w:eastAsia="Times New Roman"/>
          <w:color w:val="000000" w:themeColor="text1"/>
          <w:sz w:val="32"/>
          <w:szCs w:val="32"/>
        </w:rPr>
        <w:t>”</w:t>
      </w:r>
      <w:r>
        <w:rPr>
          <w:rFonts w:ascii="??_GB2312" w:eastAsia="Times New Roman" w:hint="eastAsia"/>
          <w:color w:val="000000" w:themeColor="text1"/>
          <w:sz w:val="32"/>
          <w:szCs w:val="32"/>
        </w:rPr>
        <w:t>还是</w:t>
      </w:r>
      <w:r>
        <w:rPr>
          <w:rFonts w:ascii="??_GB2312" w:eastAsia="Times New Roman"/>
          <w:color w:val="000000" w:themeColor="text1"/>
          <w:sz w:val="32"/>
          <w:szCs w:val="32"/>
        </w:rPr>
        <w:t>“</w:t>
      </w:r>
      <w:r>
        <w:rPr>
          <w:rFonts w:ascii="??_GB2312" w:eastAsia="Times New Roman" w:hint="eastAsia"/>
          <w:color w:val="000000" w:themeColor="text1"/>
          <w:sz w:val="32"/>
          <w:szCs w:val="32"/>
        </w:rPr>
        <w:t>非全日制普教</w:t>
      </w:r>
      <w:r>
        <w:rPr>
          <w:rFonts w:ascii="??_GB2312" w:eastAsia="Times New Roman"/>
          <w:color w:val="000000" w:themeColor="text1"/>
          <w:sz w:val="32"/>
          <w:szCs w:val="32"/>
        </w:rPr>
        <w:t>”</w:t>
      </w:r>
      <w:r>
        <w:rPr>
          <w:rFonts w:ascii="??_GB2312" w:eastAsia="Times New Roman" w:hint="eastAsia"/>
          <w:color w:val="000000" w:themeColor="text1"/>
          <w:sz w:val="32"/>
          <w:szCs w:val="32"/>
        </w:rPr>
        <w:t>。</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26" w:name="_Toc21891"/>
      <w:bookmarkStart w:id="27" w:name="_Toc25424"/>
      <w:bookmarkStart w:id="28" w:name="_Toc16906"/>
      <w:bookmarkStart w:id="29" w:name="_Toc1624"/>
      <w:bookmarkStart w:id="30" w:name="_Toc308"/>
      <w:bookmarkStart w:id="31" w:name="_Toc19063"/>
      <w:r>
        <w:rPr>
          <w:rFonts w:ascii="楷体" w:eastAsia="楷体" w:hAnsi="楷体" w:cs="楷体" w:hint="eastAsia"/>
          <w:color w:val="000000" w:themeColor="text1"/>
          <w:sz w:val="32"/>
          <w:szCs w:val="32"/>
        </w:rPr>
        <w:t>（四）回避情形</w:t>
      </w:r>
      <w:bookmarkEnd w:id="26"/>
      <w:bookmarkEnd w:id="27"/>
      <w:bookmarkEnd w:id="28"/>
      <w:bookmarkEnd w:id="29"/>
      <w:bookmarkEnd w:id="30"/>
    </w:p>
    <w:p w:rsidR="004139C8" w:rsidRDefault="00A5656F" w:rsidP="00194B54">
      <w:pPr>
        <w:ind w:firstLineChars="200" w:firstLine="640"/>
        <w:rPr>
          <w:rFonts w:ascii="宋体" w:hAnsi="宋体" w:cs="宋体"/>
          <w:color w:val="000000" w:themeColor="text1"/>
          <w:sz w:val="32"/>
          <w:szCs w:val="32"/>
        </w:rPr>
      </w:pPr>
      <w:r>
        <w:rPr>
          <w:rFonts w:ascii="??_GB2312" w:eastAsia="Times New Roman"/>
          <w:color w:val="000000" w:themeColor="text1"/>
          <w:sz w:val="32"/>
          <w:szCs w:val="32"/>
        </w:rPr>
        <w:t>事业单位工作人员凡有下列亲属关系的，不得在同一事业单位聘用至具有直接上下级领导关系的管理岗位，不得在</w:t>
      </w:r>
      <w:r>
        <w:rPr>
          <w:rFonts w:ascii="??_GB2312" w:eastAsia="Times New Roman"/>
          <w:color w:val="000000" w:themeColor="text1"/>
          <w:sz w:val="32"/>
          <w:szCs w:val="32"/>
        </w:rPr>
        <w:lastRenderedPageBreak/>
        <w:t>其中一方担任领导人员的事业单位聘用至从事组织</w:t>
      </w:r>
      <w:r>
        <w:rPr>
          <w:rFonts w:ascii="宋体" w:hAnsi="宋体" w:cs="宋体" w:hint="eastAsia"/>
          <w:color w:val="000000" w:themeColor="text1"/>
          <w:sz w:val="32"/>
          <w:szCs w:val="32"/>
        </w:rPr>
        <w:t>(人事)、纪检监察、审计、财务工作的岗位，也不得聘用至双方直接隶属于同一领导人员的从事组织(人事)、纪检监察、审计、财务工作的内设机构正职岗位：</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1.夫妻关系；</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2.直系血亲关系，包括祖父母、外祖父母、父母、子女、孙子女、外孙子女；</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3.三代以内旁系血亲关系，包括叔伯姑舅姨、兄弟姐妹、堂兄弟姐妹、表兄弟姐妹、侄子女、甥子女；</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4.近姻亲关系，包括配偶的父母、配偶的兄弟姐妹及其配偶、子女的配偶及子女配偶的父母、三代以内旁系血亲的配偶；</w:t>
      </w:r>
    </w:p>
    <w:bookmarkEnd w:id="31"/>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5.其他亲属</w:t>
      </w:r>
      <w:r>
        <w:rPr>
          <w:rFonts w:ascii="??_GB2312" w:eastAsia="Times New Roman"/>
          <w:color w:val="000000" w:themeColor="text1"/>
          <w:sz w:val="32"/>
          <w:szCs w:val="32"/>
        </w:rPr>
        <w:t>关系，包括养父母子女、形成抚养关系的继父母子女及由此形成的直系血亲、三代以内旁系血亲和近姻亲关系。</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color w:val="000000" w:themeColor="text1"/>
          <w:sz w:val="32"/>
          <w:szCs w:val="32"/>
        </w:rPr>
        <w:t>所称直接上下级领导关系包括：</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1.领导班子正职与副职;</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2.同一内设机构正职与副职;</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3.上级正职、副职与下级正职;</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4.单位无内设机构的，其正职、副职与其他管理人员以及从事审计、财务工作的专业技术人员;</w:t>
      </w:r>
    </w:p>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5.内设机构无下一级单位的，其正</w:t>
      </w:r>
      <w:r>
        <w:rPr>
          <w:rFonts w:ascii="??_GB2312" w:eastAsia="Times New Roman"/>
          <w:color w:val="000000" w:themeColor="text1"/>
          <w:sz w:val="32"/>
          <w:szCs w:val="32"/>
        </w:rPr>
        <w:t>职、副职与其他管理</w:t>
      </w:r>
      <w:r>
        <w:rPr>
          <w:rFonts w:ascii="??_GB2312" w:eastAsia="Times New Roman"/>
          <w:color w:val="000000" w:themeColor="text1"/>
          <w:sz w:val="32"/>
          <w:szCs w:val="32"/>
        </w:rPr>
        <w:lastRenderedPageBreak/>
        <w:t>人员以及从事审计、财务工作的专业技术人员。</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color w:val="000000" w:themeColor="text1"/>
          <w:sz w:val="32"/>
          <w:szCs w:val="32"/>
        </w:rPr>
        <w:t>从事招聘工作的人员与应聘人员有上述亲属关系的，须实行履职回避。</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bookmarkStart w:id="32" w:name="_Toc26712"/>
      <w:bookmarkStart w:id="33" w:name="_Toc15383"/>
      <w:bookmarkStart w:id="34" w:name="_Toc16408"/>
      <w:bookmarkStart w:id="35" w:name="_Toc30212"/>
      <w:bookmarkStart w:id="36" w:name="_Toc12038"/>
      <w:bookmarkStart w:id="37" w:name="_Toc18301"/>
      <w:bookmarkStart w:id="38" w:name="_Toc16925"/>
      <w:r>
        <w:rPr>
          <w:rFonts w:ascii="黑体" w:eastAsia="黑体" w:hAnsi="黑体" w:cs="黑体" w:hint="eastAsia"/>
          <w:color w:val="000000" w:themeColor="text1"/>
          <w:sz w:val="32"/>
          <w:szCs w:val="32"/>
        </w:rPr>
        <w:t>四、年龄、资格（历）等的计算办法</w:t>
      </w:r>
      <w:bookmarkEnd w:id="32"/>
      <w:bookmarkEnd w:id="33"/>
      <w:bookmarkEnd w:id="34"/>
      <w:bookmarkEnd w:id="35"/>
      <w:bookmarkEnd w:id="36"/>
      <w:bookmarkEnd w:id="37"/>
      <w:bookmarkEnd w:id="38"/>
    </w:p>
    <w:p w:rsidR="004139C8" w:rsidRDefault="00A5656F" w:rsidP="00194B54">
      <w:pPr>
        <w:ind w:firstLineChars="200" w:firstLine="640"/>
        <w:rPr>
          <w:rFonts w:ascii="??_GB2312"/>
          <w:color w:val="000000" w:themeColor="text1"/>
          <w:sz w:val="32"/>
          <w:szCs w:val="32"/>
        </w:rPr>
      </w:pPr>
      <w:r>
        <w:rPr>
          <w:rFonts w:ascii="??_GB2312" w:eastAsia="Times New Roman"/>
          <w:color w:val="000000" w:themeColor="text1"/>
          <w:sz w:val="32"/>
          <w:szCs w:val="32"/>
        </w:rPr>
        <w:t>如无特别说明，相关年限的计算、证书取得时间等，均指计算截至报名截止当月。</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（一）年龄</w:t>
      </w:r>
    </w:p>
    <w:p w:rsidR="004139C8" w:rsidRDefault="00A5656F" w:rsidP="00194B54">
      <w:pPr>
        <w:ind w:firstLineChars="200" w:firstLine="640"/>
        <w:rPr>
          <w:rFonts w:ascii="宋体" w:hAnsi="宋体" w:cs="宋体"/>
          <w:color w:val="000000" w:themeColor="text1"/>
          <w:sz w:val="32"/>
          <w:szCs w:val="32"/>
        </w:rPr>
      </w:pPr>
      <w:r>
        <w:rPr>
          <w:rFonts w:ascii="??_GB2312" w:eastAsia="Times New Roman"/>
          <w:color w:val="000000" w:themeColor="text1"/>
          <w:sz w:val="32"/>
          <w:szCs w:val="32"/>
        </w:rPr>
        <w:t>岗位资格条件</w:t>
      </w:r>
      <w:r>
        <w:rPr>
          <w:rFonts w:ascii="宋体" w:hAnsi="宋体" w:cs="宋体" w:hint="eastAsia"/>
          <w:color w:val="000000" w:themeColor="text1"/>
          <w:sz w:val="32"/>
          <w:szCs w:val="32"/>
        </w:rPr>
        <w:t>要求的最高年龄35周岁是指18周岁以上、35周岁以下（即在1985年</w:t>
      </w:r>
      <w:r>
        <w:rPr>
          <w:rFonts w:ascii="宋体" w:hAnsi="宋体" w:cs="宋体" w:hint="eastAsia"/>
          <w:sz w:val="32"/>
          <w:szCs w:val="32"/>
        </w:rPr>
        <w:t>6月至2003年6</w:t>
      </w:r>
      <w:r>
        <w:rPr>
          <w:rFonts w:ascii="宋体" w:hAnsi="宋体" w:cs="宋体" w:hint="eastAsia"/>
          <w:color w:val="000000" w:themeColor="text1"/>
          <w:sz w:val="32"/>
          <w:szCs w:val="32"/>
        </w:rPr>
        <w:t>月间出生人员），其他最高年龄要求的计算方法以此类推。</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（二）资格（历）等</w:t>
      </w:r>
    </w:p>
    <w:p w:rsidR="004139C8" w:rsidRDefault="00A5656F" w:rsidP="00194B54">
      <w:pPr>
        <w:ind w:firstLineChars="200" w:firstLine="640"/>
        <w:rPr>
          <w:rFonts w:ascii="??_GB2312"/>
          <w:color w:val="000000" w:themeColor="text1"/>
          <w:sz w:val="32"/>
          <w:szCs w:val="32"/>
        </w:rPr>
      </w:pPr>
      <w:r>
        <w:rPr>
          <w:rFonts w:ascii="??_GB2312" w:eastAsia="Times New Roman"/>
          <w:color w:val="000000" w:themeColor="text1"/>
          <w:sz w:val="32"/>
          <w:szCs w:val="32"/>
        </w:rPr>
        <w:t>岗位资格条件</w:t>
      </w:r>
      <w:r>
        <w:rPr>
          <w:rFonts w:ascii="??_GB2312" w:hint="eastAsia"/>
          <w:color w:val="000000" w:themeColor="text1"/>
          <w:sz w:val="32"/>
          <w:szCs w:val="32"/>
        </w:rPr>
        <w:t>、《简章》和</w:t>
      </w:r>
      <w:r>
        <w:rPr>
          <w:rFonts w:ascii="宋体" w:hAnsi="宋体" w:cs="宋体" w:hint="eastAsia"/>
          <w:color w:val="000000" w:themeColor="text1"/>
          <w:sz w:val="32"/>
          <w:szCs w:val="32"/>
        </w:rPr>
        <w:t>《报考指南》要求具有“XX条件以上”的，如无特别说明，是指具有XX条件或XX条件以上所有条件中任何一个即可。如：具有2年以上工作经验指具有2年或2年以上工作经验；取得初级以上专业技术职务任职资格指取得初级、中级或高级专业技术职务</w:t>
      </w:r>
      <w:r>
        <w:rPr>
          <w:rFonts w:ascii="??_GB2312" w:eastAsia="Times New Roman"/>
          <w:color w:val="000000" w:themeColor="text1"/>
          <w:sz w:val="32"/>
          <w:szCs w:val="32"/>
        </w:rPr>
        <w:t>任职资格中的任何一项或其中两项或三项均可。</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bookmarkStart w:id="39" w:name="_Toc20934"/>
      <w:bookmarkStart w:id="40" w:name="_Toc30031"/>
      <w:bookmarkStart w:id="41" w:name="_Toc3023"/>
      <w:bookmarkStart w:id="42" w:name="_Toc14196"/>
      <w:bookmarkStart w:id="43" w:name="_Toc21060"/>
      <w:bookmarkStart w:id="44" w:name="_Toc8761"/>
      <w:bookmarkStart w:id="45" w:name="_Toc3272"/>
      <w:bookmarkStart w:id="46" w:name="_（一）境内学历（位）"/>
      <w:bookmarkStart w:id="47" w:name="_六、学历（位）认定"/>
      <w:r>
        <w:rPr>
          <w:rFonts w:ascii="黑体" w:eastAsia="黑体" w:hAnsi="黑体" w:cs="黑体" w:hint="eastAsia"/>
          <w:color w:val="000000" w:themeColor="text1"/>
          <w:sz w:val="32"/>
          <w:szCs w:val="32"/>
        </w:rPr>
        <w:t>五、学历（位）认定</w:t>
      </w:r>
      <w:bookmarkEnd w:id="39"/>
      <w:bookmarkEnd w:id="40"/>
      <w:bookmarkEnd w:id="41"/>
      <w:bookmarkEnd w:id="42"/>
      <w:bookmarkEnd w:id="43"/>
      <w:bookmarkEnd w:id="44"/>
      <w:bookmarkEnd w:id="45"/>
    </w:p>
    <w:p w:rsidR="004139C8" w:rsidRDefault="00A5656F" w:rsidP="00194B54">
      <w:pPr>
        <w:ind w:firstLineChars="200" w:firstLine="640"/>
        <w:rPr>
          <w:rFonts w:ascii="宋体" w:hAnsi="宋体" w:cs="宋体"/>
          <w:color w:val="000000" w:themeColor="text1"/>
          <w:sz w:val="32"/>
          <w:szCs w:val="32"/>
        </w:rPr>
      </w:pPr>
      <w:bookmarkStart w:id="48" w:name="_Toc1390"/>
      <w:bookmarkStart w:id="49" w:name="_Toc15768"/>
      <w:bookmarkStart w:id="50" w:name="_Toc15609"/>
      <w:bookmarkStart w:id="51" w:name="_Toc26083"/>
      <w:bookmarkStart w:id="52" w:name="_Toc31141"/>
      <w:bookmarkStart w:id="53" w:name="_Toc21436"/>
      <w:bookmarkStart w:id="54" w:name="_Toc18537"/>
      <w:r>
        <w:rPr>
          <w:rFonts w:ascii="宋体" w:hAnsi="宋体" w:cs="宋体" w:hint="eastAsia"/>
          <w:color w:val="000000" w:themeColor="text1"/>
          <w:sz w:val="32"/>
          <w:szCs w:val="32"/>
        </w:rPr>
        <w:t>岗位资格条件要求的学历(位)须是国家承认的国民教育毕业学历(位)。</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（一）境内学历（位）</w:t>
      </w:r>
      <w:bookmarkEnd w:id="48"/>
      <w:bookmarkEnd w:id="49"/>
      <w:bookmarkEnd w:id="50"/>
      <w:bookmarkEnd w:id="51"/>
      <w:bookmarkEnd w:id="52"/>
      <w:bookmarkEnd w:id="53"/>
      <w:bookmarkEnd w:id="54"/>
    </w:p>
    <w:p w:rsidR="004139C8" w:rsidRDefault="00A5656F" w:rsidP="00194B54">
      <w:pPr>
        <w:ind w:firstLineChars="200" w:firstLine="640"/>
        <w:rPr>
          <w:rFonts w:ascii="??_GB2312" w:eastAsia="Times New Roman"/>
          <w:color w:val="000000" w:themeColor="text1"/>
          <w:sz w:val="32"/>
          <w:szCs w:val="32"/>
        </w:rPr>
      </w:pPr>
      <w:r>
        <w:rPr>
          <w:rFonts w:ascii="??_GB2312" w:eastAsia="Times New Roman"/>
          <w:color w:val="000000" w:themeColor="text1"/>
          <w:sz w:val="32"/>
          <w:szCs w:val="32"/>
        </w:rPr>
        <w:t>用于报考的学历（含自学考试、成人教育、网络教育、</w:t>
      </w:r>
      <w:r>
        <w:rPr>
          <w:rFonts w:ascii="??_GB2312" w:eastAsia="Times New Roman"/>
          <w:color w:val="000000" w:themeColor="text1"/>
          <w:sz w:val="32"/>
          <w:szCs w:val="32"/>
        </w:rPr>
        <w:lastRenderedPageBreak/>
        <w:t>夜大、电大等）</w:t>
      </w:r>
      <w:r>
        <w:rPr>
          <w:rFonts w:ascii="宋体" w:hAnsi="宋体" w:cs="宋体" w:hint="eastAsia"/>
          <w:color w:val="000000" w:themeColor="text1"/>
          <w:sz w:val="32"/>
          <w:szCs w:val="32"/>
        </w:rPr>
        <w:t>应在中国高等教育学生信息网(简称学信网，</w:t>
      </w:r>
      <w:hyperlink r:id="rId11">
        <w:r>
          <w:rPr>
            <w:rFonts w:ascii="宋体" w:hAnsi="宋体" w:cs="宋体" w:hint="eastAsia"/>
            <w:color w:val="000000" w:themeColor="text1"/>
            <w:sz w:val="32"/>
            <w:szCs w:val="32"/>
          </w:rPr>
          <w:t>http://www.chsi.com.cn/</w:t>
        </w:r>
      </w:hyperlink>
      <w:r>
        <w:rPr>
          <w:rFonts w:ascii="宋体" w:hAnsi="宋体" w:cs="宋体" w:hint="eastAsia"/>
          <w:color w:val="000000" w:themeColor="text1"/>
          <w:sz w:val="32"/>
          <w:szCs w:val="32"/>
        </w:rPr>
        <w:t>，下同) 上可查询认证，用于报考的学位应在中国学位与研究生教育信息网(简称学位网，</w:t>
      </w:r>
      <w:hyperlink r:id="rId12">
        <w:r>
          <w:rPr>
            <w:rFonts w:ascii="宋体" w:hAnsi="宋体" w:cs="宋体" w:hint="eastAsia"/>
            <w:color w:val="000000" w:themeColor="text1"/>
            <w:sz w:val="32"/>
            <w:szCs w:val="32"/>
          </w:rPr>
          <w:t>http://www.cdgdc.edu.cn/</w:t>
        </w:r>
      </w:hyperlink>
      <w:r>
        <w:rPr>
          <w:rFonts w:ascii="宋体" w:hAnsi="宋体" w:cs="宋体" w:hint="eastAsia"/>
          <w:color w:val="000000" w:themeColor="text1"/>
          <w:sz w:val="32"/>
          <w:szCs w:val="32"/>
        </w:rPr>
        <w:t>，下同)上可查询认证</w:t>
      </w:r>
      <w:r>
        <w:rPr>
          <w:rFonts w:ascii="??_GB2312" w:eastAsia="Times New Roman"/>
          <w:color w:val="000000" w:themeColor="text1"/>
          <w:sz w:val="32"/>
          <w:szCs w:val="32"/>
        </w:rPr>
        <w:t>。</w:t>
      </w:r>
    </w:p>
    <w:p w:rsidR="004139C8" w:rsidRDefault="004139C8" w:rsidP="00194B54">
      <w:pPr>
        <w:ind w:firstLineChars="200" w:firstLine="420"/>
      </w:pP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55" w:name="_Toc2494"/>
      <w:bookmarkStart w:id="56" w:name="_Toc23481"/>
      <w:bookmarkStart w:id="57" w:name="_Toc21019"/>
      <w:bookmarkStart w:id="58" w:name="_Toc19903"/>
      <w:bookmarkStart w:id="59" w:name="_Toc16410"/>
      <w:bookmarkStart w:id="60" w:name="_Toc26637"/>
      <w:bookmarkStart w:id="61" w:name="_Toc19890"/>
      <w:bookmarkStart w:id="62" w:name="_Toc25344"/>
      <w:bookmarkEnd w:id="46"/>
      <w:bookmarkEnd w:id="47"/>
      <w:r>
        <w:rPr>
          <w:rFonts w:ascii="楷体" w:eastAsia="楷体" w:hAnsi="楷体" w:cs="楷体" w:hint="eastAsia"/>
          <w:color w:val="000000" w:themeColor="text1"/>
          <w:sz w:val="32"/>
          <w:szCs w:val="32"/>
        </w:rPr>
        <w:t>（二）境外学历（位）</w:t>
      </w:r>
      <w:bookmarkEnd w:id="55"/>
      <w:bookmarkEnd w:id="56"/>
      <w:bookmarkEnd w:id="57"/>
      <w:bookmarkEnd w:id="58"/>
      <w:bookmarkEnd w:id="59"/>
      <w:bookmarkEnd w:id="60"/>
      <w:bookmarkEnd w:id="61"/>
      <w:bookmarkEnd w:id="62"/>
    </w:p>
    <w:p w:rsidR="004139C8" w:rsidRDefault="00A5656F" w:rsidP="00194B54">
      <w:pPr>
        <w:ind w:firstLineChars="200" w:firstLine="640"/>
        <w:rPr>
          <w:rFonts w:ascii="??_GB2312" w:eastAsia="Times New Roman"/>
          <w:color w:val="000000" w:themeColor="text1"/>
          <w:sz w:val="32"/>
          <w:szCs w:val="32"/>
        </w:rPr>
      </w:pPr>
      <w:r>
        <w:rPr>
          <w:rFonts w:ascii="??_GB2312" w:eastAsia="Times New Roman"/>
          <w:color w:val="000000" w:themeColor="text1"/>
          <w:sz w:val="32"/>
          <w:szCs w:val="32"/>
        </w:rPr>
        <w:t>持境外学历（位）报考的，应提供教育部留学服务中心出具的《国外学历学位认证书》或《香港、澳门特别行政区学历学位认证书》</w:t>
      </w:r>
      <w:r>
        <w:rPr>
          <w:rFonts w:ascii="??_GB2312" w:eastAsia="Times New Roman" w:hint="eastAsia"/>
          <w:color w:val="000000" w:themeColor="text1"/>
          <w:sz w:val="32"/>
          <w:szCs w:val="32"/>
        </w:rPr>
        <w:t>或</w:t>
      </w:r>
      <w:r>
        <w:rPr>
          <w:rFonts w:ascii="??_GB2312" w:eastAsia="Times New Roman"/>
          <w:color w:val="000000" w:themeColor="text1"/>
          <w:sz w:val="32"/>
          <w:szCs w:val="32"/>
        </w:rPr>
        <w:t>我国驻外使领馆</w:t>
      </w:r>
      <w:r>
        <w:rPr>
          <w:rFonts w:ascii="??_GB2312" w:eastAsia="Times New Roman" w:hint="eastAsia"/>
          <w:color w:val="000000" w:themeColor="text1"/>
          <w:sz w:val="32"/>
          <w:szCs w:val="32"/>
        </w:rPr>
        <w:t>出具</w:t>
      </w:r>
      <w:r>
        <w:rPr>
          <w:rFonts w:ascii="??_GB2312" w:eastAsia="Times New Roman"/>
          <w:color w:val="000000" w:themeColor="text1"/>
          <w:sz w:val="32"/>
          <w:szCs w:val="32"/>
        </w:rPr>
        <w:t>的有关证明材料。</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color w:val="000000" w:themeColor="text1"/>
          <w:sz w:val="32"/>
          <w:szCs w:val="32"/>
        </w:rPr>
        <w:t>属于国内院校与国外院校联合办学取得境外学历</w:t>
      </w:r>
      <w:r>
        <w:rPr>
          <w:rFonts w:ascii="??_GB2312" w:eastAsia="Times New Roman" w:hint="eastAsia"/>
          <w:color w:val="000000" w:themeColor="text1"/>
          <w:sz w:val="32"/>
          <w:szCs w:val="32"/>
        </w:rPr>
        <w:t>（</w:t>
      </w:r>
      <w:r>
        <w:rPr>
          <w:rFonts w:ascii="??_GB2312" w:eastAsia="Times New Roman"/>
          <w:color w:val="000000" w:themeColor="text1"/>
          <w:sz w:val="32"/>
          <w:szCs w:val="32"/>
        </w:rPr>
        <w:t>位</w:t>
      </w:r>
      <w:r>
        <w:rPr>
          <w:rFonts w:ascii="??_GB2312" w:eastAsia="Times New Roman" w:hint="eastAsia"/>
          <w:color w:val="000000" w:themeColor="text1"/>
          <w:sz w:val="32"/>
          <w:szCs w:val="32"/>
        </w:rPr>
        <w:t>）</w:t>
      </w:r>
      <w:r>
        <w:rPr>
          <w:rFonts w:ascii="??_GB2312" w:eastAsia="Times New Roman"/>
          <w:color w:val="000000" w:themeColor="text1"/>
          <w:sz w:val="32"/>
          <w:szCs w:val="32"/>
        </w:rPr>
        <w:t>的，需提供教育部留学服务中心出具的《联合办学学历学位评估意见书》或《联合办学学历学位认证书》。</w:t>
      </w:r>
    </w:p>
    <w:p w:rsidR="004139C8" w:rsidRDefault="00A5656F" w:rsidP="00194B54">
      <w:pPr>
        <w:pStyle w:val="1"/>
        <w:spacing w:before="0" w:after="0" w:line="240" w:lineRule="auto"/>
        <w:ind w:firstLineChars="200" w:firstLine="640"/>
        <w:rPr>
          <w:rFonts w:ascii="??_GB2312" w:eastAsia="Times New Roman"/>
          <w:sz w:val="32"/>
          <w:szCs w:val="32"/>
        </w:rPr>
      </w:pPr>
      <w:r>
        <w:rPr>
          <w:rFonts w:ascii="??_GB2312" w:eastAsia="Times New Roman"/>
          <w:b w:val="0"/>
          <w:color w:val="000000" w:themeColor="text1"/>
          <w:kern w:val="2"/>
          <w:sz w:val="32"/>
          <w:szCs w:val="32"/>
        </w:rPr>
        <w:t>持境外学历（位）者</w:t>
      </w:r>
      <w:r>
        <w:rPr>
          <w:rFonts w:ascii="??_GB2312" w:hint="eastAsia"/>
          <w:b w:val="0"/>
          <w:color w:val="000000" w:themeColor="text1"/>
          <w:kern w:val="2"/>
          <w:sz w:val="32"/>
          <w:szCs w:val="32"/>
        </w:rPr>
        <w:t>在</w:t>
      </w:r>
      <w:r>
        <w:rPr>
          <w:rFonts w:ascii="??_GB2312" w:eastAsia="Times New Roman"/>
          <w:b w:val="0"/>
          <w:color w:val="000000" w:themeColor="text1"/>
          <w:kern w:val="2"/>
          <w:sz w:val="32"/>
          <w:szCs w:val="32"/>
        </w:rPr>
        <w:t>资格复核时需提交</w:t>
      </w:r>
      <w:r>
        <w:rPr>
          <w:rFonts w:ascii="宋体" w:hAnsi="宋体" w:cs="宋体" w:hint="eastAsia"/>
          <w:b w:val="0"/>
          <w:color w:val="000000" w:themeColor="text1"/>
          <w:kern w:val="2"/>
          <w:sz w:val="32"/>
          <w:szCs w:val="32"/>
        </w:rPr>
        <w:t>或书面承诺于</w:t>
      </w:r>
      <w:r w:rsidRPr="0074560D">
        <w:rPr>
          <w:rFonts w:ascii="??_GB2312" w:hint="eastAsia"/>
          <w:b w:val="0"/>
          <w:color w:val="000000" w:themeColor="text1"/>
          <w:kern w:val="2"/>
          <w:sz w:val="32"/>
          <w:szCs w:val="32"/>
        </w:rPr>
        <w:t>2021</w:t>
      </w:r>
      <w:r w:rsidRPr="0074560D">
        <w:rPr>
          <w:rFonts w:ascii="??_GB2312" w:hint="eastAsia"/>
          <w:b w:val="0"/>
          <w:color w:val="000000" w:themeColor="text1"/>
          <w:kern w:val="2"/>
          <w:sz w:val="32"/>
          <w:szCs w:val="32"/>
        </w:rPr>
        <w:t>年</w:t>
      </w:r>
      <w:r w:rsidR="0074560D" w:rsidRPr="0074560D">
        <w:rPr>
          <w:rFonts w:ascii="??_GB2312" w:hint="eastAsia"/>
          <w:b w:val="0"/>
          <w:color w:val="000000" w:themeColor="text1"/>
          <w:kern w:val="2"/>
          <w:sz w:val="32"/>
          <w:szCs w:val="32"/>
        </w:rPr>
        <w:t>9</w:t>
      </w:r>
      <w:r w:rsidRPr="0074560D">
        <w:rPr>
          <w:rFonts w:ascii="??_GB2312" w:hint="eastAsia"/>
          <w:b w:val="0"/>
          <w:color w:val="000000" w:themeColor="text1"/>
          <w:kern w:val="2"/>
          <w:sz w:val="32"/>
          <w:szCs w:val="32"/>
        </w:rPr>
        <w:t>月</w:t>
      </w:r>
      <w:r w:rsidRPr="0074560D">
        <w:rPr>
          <w:rFonts w:ascii="??_GB2312" w:hint="eastAsia"/>
          <w:b w:val="0"/>
          <w:color w:val="000000" w:themeColor="text1"/>
          <w:kern w:val="2"/>
          <w:sz w:val="32"/>
          <w:szCs w:val="32"/>
        </w:rPr>
        <w:t>3</w:t>
      </w:r>
      <w:r w:rsidR="0074560D" w:rsidRPr="0074560D">
        <w:rPr>
          <w:rFonts w:ascii="??_GB2312" w:hint="eastAsia"/>
          <w:b w:val="0"/>
          <w:color w:val="000000" w:themeColor="text1"/>
          <w:kern w:val="2"/>
          <w:sz w:val="32"/>
          <w:szCs w:val="32"/>
        </w:rPr>
        <w:t>0</w:t>
      </w:r>
      <w:r w:rsidRPr="0074560D">
        <w:rPr>
          <w:rFonts w:ascii="??_GB2312" w:hint="eastAsia"/>
          <w:b w:val="0"/>
          <w:color w:val="000000" w:themeColor="text1"/>
          <w:kern w:val="2"/>
          <w:sz w:val="32"/>
          <w:szCs w:val="32"/>
        </w:rPr>
        <w:t>日前取得</w:t>
      </w:r>
      <w:r>
        <w:rPr>
          <w:rFonts w:ascii="宋体" w:hAnsi="宋体" w:cs="宋体" w:hint="eastAsia"/>
          <w:b w:val="0"/>
          <w:color w:val="000000" w:themeColor="text1"/>
          <w:kern w:val="2"/>
          <w:sz w:val="32"/>
          <w:szCs w:val="32"/>
        </w:rPr>
        <w:t>并能提供符合岗位报考条件的相应学历(位)证书及其认证书，否则视为自动放弃考试（聘用）资格。</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（三）福建省“双学位”“双专业”教育</w:t>
      </w:r>
    </w:p>
    <w:p w:rsidR="004139C8" w:rsidRDefault="00A5656F" w:rsidP="00194B54">
      <w:pPr>
        <w:ind w:firstLineChars="200" w:firstLine="640"/>
        <w:rPr>
          <w:rFonts w:ascii="??_GB2312"/>
          <w:color w:val="000000" w:themeColor="text1"/>
          <w:sz w:val="32"/>
          <w:szCs w:val="32"/>
        </w:rPr>
      </w:pPr>
      <w:r>
        <w:rPr>
          <w:rFonts w:ascii="??_GB2312" w:eastAsia="Times New Roman"/>
          <w:color w:val="000000" w:themeColor="text1"/>
          <w:sz w:val="32"/>
          <w:szCs w:val="32"/>
        </w:rPr>
        <w:t>根据《关于在全省高校毕业生中试行</w:t>
      </w:r>
      <w:r>
        <w:rPr>
          <w:rFonts w:ascii="??_GB2312" w:eastAsia="Times New Roman"/>
          <w:color w:val="000000" w:themeColor="text1"/>
          <w:sz w:val="32"/>
          <w:szCs w:val="32"/>
        </w:rPr>
        <w:t>“</w:t>
      </w:r>
      <w:r>
        <w:rPr>
          <w:rFonts w:ascii="??_GB2312" w:eastAsia="Times New Roman"/>
          <w:color w:val="000000" w:themeColor="text1"/>
          <w:sz w:val="32"/>
          <w:szCs w:val="32"/>
        </w:rPr>
        <w:t>双学位</w:t>
      </w:r>
      <w:r>
        <w:rPr>
          <w:rFonts w:ascii="??_GB2312" w:eastAsia="Times New Roman"/>
          <w:color w:val="000000" w:themeColor="text1"/>
          <w:sz w:val="32"/>
          <w:szCs w:val="32"/>
        </w:rPr>
        <w:t>”“</w:t>
      </w:r>
      <w:r>
        <w:rPr>
          <w:rFonts w:ascii="??_GB2312" w:eastAsia="Times New Roman"/>
          <w:color w:val="000000" w:themeColor="text1"/>
          <w:sz w:val="32"/>
          <w:szCs w:val="32"/>
        </w:rPr>
        <w:t>双专业</w:t>
      </w:r>
      <w:r>
        <w:rPr>
          <w:rFonts w:ascii="??_GB2312" w:eastAsia="Times New Roman"/>
          <w:color w:val="000000" w:themeColor="text1"/>
          <w:sz w:val="32"/>
          <w:szCs w:val="32"/>
        </w:rPr>
        <w:t>”</w:t>
      </w:r>
      <w:r>
        <w:rPr>
          <w:rFonts w:ascii="??_GB2312" w:eastAsia="Times New Roman"/>
          <w:color w:val="000000" w:themeColor="text1"/>
          <w:sz w:val="32"/>
          <w:szCs w:val="32"/>
        </w:rPr>
        <w:t>教育的意见》（</w:t>
      </w:r>
      <w:r>
        <w:rPr>
          <w:rFonts w:ascii="宋体" w:hAnsi="宋体" w:cs="宋体" w:hint="eastAsia"/>
          <w:color w:val="000000" w:themeColor="text1"/>
          <w:sz w:val="32"/>
          <w:szCs w:val="32"/>
        </w:rPr>
        <w:t>闽教高〔2009〕9号），经修读达到毕业条件并获得“双学位”“双专业”证书的报考</w:t>
      </w:r>
      <w:r>
        <w:rPr>
          <w:rFonts w:ascii="??_GB2312" w:eastAsia="Times New Roman"/>
          <w:color w:val="000000" w:themeColor="text1"/>
          <w:sz w:val="32"/>
          <w:szCs w:val="32"/>
        </w:rPr>
        <w:t>者，在本省范围内承认其学历、学位。</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63" w:name="_Toc32514"/>
      <w:bookmarkStart w:id="64" w:name="_Toc12030"/>
      <w:bookmarkStart w:id="65" w:name="_Toc8728"/>
      <w:bookmarkStart w:id="66" w:name="_Toc16941"/>
      <w:bookmarkStart w:id="67" w:name="_Toc17251"/>
      <w:bookmarkStart w:id="68" w:name="_Toc14540"/>
      <w:bookmarkStart w:id="69" w:name="_Toc4851"/>
      <w:bookmarkStart w:id="70" w:name="_Toc513"/>
      <w:r>
        <w:rPr>
          <w:rFonts w:ascii="楷体" w:eastAsia="楷体" w:hAnsi="楷体" w:cs="楷体" w:hint="eastAsia"/>
          <w:color w:val="000000" w:themeColor="text1"/>
          <w:sz w:val="32"/>
          <w:szCs w:val="32"/>
        </w:rPr>
        <w:t>（四）提醒事项</w:t>
      </w:r>
      <w:bookmarkEnd w:id="63"/>
      <w:bookmarkEnd w:id="64"/>
      <w:bookmarkEnd w:id="65"/>
      <w:bookmarkEnd w:id="66"/>
      <w:bookmarkEnd w:id="67"/>
      <w:bookmarkEnd w:id="68"/>
      <w:bookmarkEnd w:id="69"/>
      <w:bookmarkEnd w:id="70"/>
    </w:p>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1.</w:t>
      </w:r>
      <w:r>
        <w:rPr>
          <w:rFonts w:ascii="??_GB2312" w:eastAsia="Times New Roman"/>
          <w:color w:val="000000" w:themeColor="text1"/>
          <w:sz w:val="32"/>
          <w:szCs w:val="32"/>
        </w:rPr>
        <w:t>资格复核时，招聘单位将对学历（位）情况进行核查，</w:t>
      </w:r>
      <w:r>
        <w:rPr>
          <w:rFonts w:ascii="??_GB2312" w:eastAsia="Times New Roman"/>
          <w:color w:val="000000" w:themeColor="text1"/>
          <w:sz w:val="32"/>
          <w:szCs w:val="32"/>
        </w:rPr>
        <w:lastRenderedPageBreak/>
        <w:t>请报考者按照上述要求，提前做好相应认证报告或网上查验准备。</w:t>
      </w:r>
    </w:p>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2.</w:t>
      </w:r>
      <w:r>
        <w:rPr>
          <w:rFonts w:ascii="??_GB2312" w:eastAsia="Times New Roman"/>
          <w:sz w:val="32"/>
          <w:szCs w:val="32"/>
        </w:rPr>
        <w:t>全日制普通教育</w:t>
      </w:r>
      <w:r>
        <w:rPr>
          <w:rFonts w:ascii="宋体" w:hAnsi="宋体" w:cs="宋体" w:hint="eastAsia"/>
          <w:sz w:val="32"/>
          <w:szCs w:val="32"/>
        </w:rPr>
        <w:t>2021届毕业生尚未取得相应学历（位）的，可持学校出具的《就业推荐表》或书面证明报名，</w:t>
      </w:r>
      <w:r w:rsidRPr="002660DD">
        <w:rPr>
          <w:rFonts w:ascii="??_GB2312" w:eastAsia="Times New Roman" w:hint="eastAsia"/>
          <w:sz w:val="32"/>
          <w:szCs w:val="32"/>
        </w:rPr>
        <w:t>本科及以下学历毕业生须于</w:t>
      </w:r>
      <w:r w:rsidRPr="002660DD">
        <w:rPr>
          <w:rFonts w:ascii="??_GB2312" w:eastAsia="Times New Roman" w:hint="eastAsia"/>
          <w:sz w:val="32"/>
          <w:szCs w:val="32"/>
        </w:rPr>
        <w:t>2021</w:t>
      </w:r>
      <w:r w:rsidRPr="002660DD">
        <w:rPr>
          <w:rFonts w:ascii="??_GB2312" w:eastAsia="Times New Roman" w:hint="eastAsia"/>
          <w:sz w:val="32"/>
          <w:szCs w:val="32"/>
        </w:rPr>
        <w:t>年</w:t>
      </w:r>
      <w:r w:rsidR="00D62F65" w:rsidRPr="002660DD">
        <w:rPr>
          <w:rFonts w:ascii="??_GB2312" w:eastAsia="Times New Roman" w:hint="eastAsia"/>
          <w:sz w:val="32"/>
          <w:szCs w:val="32"/>
        </w:rPr>
        <w:t>8</w:t>
      </w:r>
      <w:r w:rsidRPr="002660DD">
        <w:rPr>
          <w:rFonts w:ascii="??_GB2312" w:eastAsia="Times New Roman" w:hint="eastAsia"/>
          <w:sz w:val="32"/>
          <w:szCs w:val="32"/>
        </w:rPr>
        <w:t>月</w:t>
      </w:r>
      <w:r w:rsidRPr="002660DD">
        <w:rPr>
          <w:rFonts w:ascii="??_GB2312" w:eastAsia="Times New Roman" w:hint="eastAsia"/>
          <w:sz w:val="32"/>
          <w:szCs w:val="32"/>
        </w:rPr>
        <w:t>3</w:t>
      </w:r>
      <w:r w:rsidR="00D62F65" w:rsidRPr="002660DD">
        <w:rPr>
          <w:rFonts w:ascii="??_GB2312" w:eastAsia="Times New Roman" w:hint="eastAsia"/>
          <w:sz w:val="32"/>
          <w:szCs w:val="32"/>
        </w:rPr>
        <w:t>1</w:t>
      </w:r>
      <w:r w:rsidRPr="002660DD">
        <w:rPr>
          <w:rFonts w:ascii="??_GB2312" w:eastAsia="Times New Roman" w:hint="eastAsia"/>
          <w:sz w:val="32"/>
          <w:szCs w:val="32"/>
        </w:rPr>
        <w:t>日前、研究生学历毕业生须于</w:t>
      </w:r>
      <w:r w:rsidRPr="002660DD">
        <w:rPr>
          <w:rFonts w:ascii="??_GB2312" w:eastAsia="Times New Roman" w:hint="eastAsia"/>
          <w:sz w:val="32"/>
          <w:szCs w:val="32"/>
        </w:rPr>
        <w:t>2021</w:t>
      </w:r>
      <w:r w:rsidRPr="002660DD">
        <w:rPr>
          <w:rFonts w:ascii="??_GB2312" w:eastAsia="Times New Roman" w:hint="eastAsia"/>
          <w:sz w:val="32"/>
          <w:szCs w:val="32"/>
        </w:rPr>
        <w:t>年</w:t>
      </w:r>
      <w:r w:rsidR="002660DD" w:rsidRPr="002660DD">
        <w:rPr>
          <w:rFonts w:ascii="??_GB2312" w:eastAsia="Times New Roman" w:hint="eastAsia"/>
          <w:sz w:val="32"/>
          <w:szCs w:val="32"/>
        </w:rPr>
        <w:t>9</w:t>
      </w:r>
      <w:r w:rsidRPr="002660DD">
        <w:rPr>
          <w:rFonts w:ascii="??_GB2312" w:eastAsia="Times New Roman" w:hint="eastAsia"/>
          <w:sz w:val="32"/>
          <w:szCs w:val="32"/>
        </w:rPr>
        <w:t>月</w:t>
      </w:r>
      <w:r w:rsidRPr="002660DD">
        <w:rPr>
          <w:rFonts w:ascii="??_GB2312" w:eastAsia="Times New Roman" w:hint="eastAsia"/>
          <w:sz w:val="32"/>
          <w:szCs w:val="32"/>
        </w:rPr>
        <w:t>3</w:t>
      </w:r>
      <w:r w:rsidR="002660DD" w:rsidRPr="002660DD">
        <w:rPr>
          <w:rFonts w:ascii="??_GB2312" w:eastAsia="Times New Roman" w:hint="eastAsia"/>
          <w:sz w:val="32"/>
          <w:szCs w:val="32"/>
        </w:rPr>
        <w:t>0</w:t>
      </w:r>
      <w:r w:rsidRPr="002660DD">
        <w:rPr>
          <w:rFonts w:ascii="??_GB2312" w:eastAsia="Times New Roman" w:hint="eastAsia"/>
          <w:sz w:val="32"/>
          <w:szCs w:val="32"/>
        </w:rPr>
        <w:t>日前取</w:t>
      </w:r>
      <w:r>
        <w:rPr>
          <w:rFonts w:ascii="宋体" w:hAnsi="宋体" w:cs="宋体" w:hint="eastAsia"/>
          <w:sz w:val="32"/>
          <w:szCs w:val="32"/>
        </w:rPr>
        <w:t>得并能提供符合岗位报考资格条件的相应学历（位）证书，否则视</w:t>
      </w:r>
      <w:r>
        <w:rPr>
          <w:rFonts w:ascii="??_GB2312" w:eastAsia="Times New Roman"/>
          <w:sz w:val="32"/>
          <w:szCs w:val="32"/>
        </w:rPr>
        <w:t>为自动放弃考试（聘用）资格。</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六、专业认定</w:t>
      </w:r>
    </w:p>
    <w:p w:rsidR="004139C8" w:rsidRDefault="00A5656F" w:rsidP="00194B54">
      <w:pPr>
        <w:ind w:firstLineChars="200" w:firstLine="640"/>
        <w:rPr>
          <w:rFonts w:ascii="??_GB2312"/>
          <w:color w:val="000000" w:themeColor="text1"/>
          <w:sz w:val="32"/>
          <w:szCs w:val="32"/>
        </w:rPr>
      </w:pPr>
      <w:r>
        <w:rPr>
          <w:rFonts w:ascii="??_GB2312" w:eastAsia="Times New Roman"/>
          <w:color w:val="000000" w:themeColor="text1"/>
          <w:sz w:val="32"/>
          <w:szCs w:val="32"/>
        </w:rPr>
        <w:t>本次招聘考试以《福建省机关事业单位招考专业指导目录（</w:t>
      </w:r>
      <w:r>
        <w:rPr>
          <w:rFonts w:ascii="宋体" w:hAnsi="宋体" w:cs="宋体" w:hint="eastAsia"/>
          <w:color w:val="000000" w:themeColor="text1"/>
          <w:sz w:val="32"/>
          <w:szCs w:val="32"/>
        </w:rPr>
        <w:t>2021</w:t>
      </w:r>
      <w:r>
        <w:rPr>
          <w:rFonts w:ascii="??_GB2312" w:eastAsia="Times New Roman"/>
          <w:color w:val="000000" w:themeColor="text1"/>
          <w:sz w:val="32"/>
          <w:szCs w:val="32"/>
        </w:rPr>
        <w:t>年）》（以下简称《专业指导目录》</w:t>
      </w:r>
      <w:r>
        <w:rPr>
          <w:rFonts w:ascii="??_GB2312" w:hint="eastAsia"/>
          <w:color w:val="000000" w:themeColor="text1"/>
          <w:sz w:val="32"/>
          <w:szCs w:val="32"/>
        </w:rPr>
        <w:t>，请从福建省公务员考试录用网：</w:t>
      </w:r>
      <w:r>
        <w:rPr>
          <w:rFonts w:ascii="??_GB2312" w:hint="eastAsia"/>
          <w:color w:val="000000" w:themeColor="text1"/>
          <w:sz w:val="32"/>
          <w:szCs w:val="32"/>
        </w:rPr>
        <w:t xml:space="preserve">http://gwy.rst.fujian.gov.cn/                                   </w:t>
      </w:r>
      <w:r>
        <w:rPr>
          <w:rFonts w:ascii="??_GB2312" w:hint="eastAsia"/>
          <w:color w:val="000000" w:themeColor="text1"/>
          <w:sz w:val="32"/>
          <w:szCs w:val="32"/>
        </w:rPr>
        <w:t>——“政策法规”下载</w:t>
      </w:r>
      <w:r>
        <w:rPr>
          <w:rFonts w:ascii="??_GB2312" w:eastAsia="Times New Roman"/>
          <w:color w:val="000000" w:themeColor="text1"/>
          <w:sz w:val="32"/>
          <w:szCs w:val="32"/>
        </w:rPr>
        <w:t>）作为岗位专业条件设置和审核的依据。其他来源的专业指导目录不作为本次报考和审核的依据。</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71" w:name="_Toc10067"/>
      <w:bookmarkStart w:id="72" w:name="_Toc17684"/>
      <w:bookmarkStart w:id="73" w:name="_Toc20957"/>
      <w:bookmarkStart w:id="74" w:name="_Toc5122"/>
      <w:bookmarkStart w:id="75" w:name="_Toc23238"/>
      <w:bookmarkStart w:id="76" w:name="_Toc12880"/>
      <w:bookmarkStart w:id="77" w:name="_Toc10798"/>
      <w:r>
        <w:rPr>
          <w:rFonts w:ascii="楷体" w:eastAsia="楷体" w:hAnsi="楷体" w:cs="楷体" w:hint="eastAsia"/>
          <w:color w:val="000000" w:themeColor="text1"/>
          <w:sz w:val="32"/>
          <w:szCs w:val="32"/>
        </w:rPr>
        <w:t>（一）填报专业名称</w:t>
      </w:r>
      <w:bookmarkEnd w:id="71"/>
      <w:bookmarkEnd w:id="72"/>
      <w:bookmarkEnd w:id="73"/>
      <w:bookmarkEnd w:id="74"/>
      <w:bookmarkEnd w:id="75"/>
      <w:bookmarkEnd w:id="76"/>
      <w:bookmarkEnd w:id="77"/>
    </w:p>
    <w:p w:rsidR="004139C8" w:rsidRDefault="00A5656F" w:rsidP="00194B54">
      <w:pPr>
        <w:ind w:firstLineChars="200" w:firstLine="640"/>
        <w:rPr>
          <w:rFonts w:ascii="??_GB2312" w:eastAsia="Times New Roman"/>
          <w:color w:val="000000" w:themeColor="text1"/>
          <w:sz w:val="32"/>
          <w:szCs w:val="32"/>
        </w:rPr>
      </w:pPr>
      <w:r>
        <w:rPr>
          <w:rFonts w:ascii="??_GB2312" w:eastAsia="Times New Roman"/>
          <w:color w:val="000000" w:themeColor="text1"/>
          <w:sz w:val="32"/>
          <w:szCs w:val="32"/>
        </w:rPr>
        <w:t>报考者报名时应严格按照所持证书（认证报告）所注明专业只字不差、如实填写所学专业。其中，全日制普通教育学历所学专业以毕业证书为准，非全日制普通教育学历和境外学历（位）所学专业以教育部学历（位）认证部门出具的认证报告为准</w:t>
      </w:r>
      <w:r>
        <w:rPr>
          <w:rFonts w:ascii="??_GB2312" w:eastAsia="Times New Roman" w:hint="eastAsia"/>
          <w:color w:val="000000" w:themeColor="text1"/>
          <w:sz w:val="32"/>
          <w:szCs w:val="32"/>
        </w:rPr>
        <w:t>。</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color w:val="000000" w:themeColor="text1"/>
          <w:sz w:val="32"/>
          <w:szCs w:val="32"/>
        </w:rPr>
        <w:t>如所学专业有专业方向但未在毕业证书上体现的，报考</w:t>
      </w:r>
      <w:r>
        <w:rPr>
          <w:rFonts w:ascii="??_GB2312" w:eastAsia="Times New Roman"/>
          <w:color w:val="000000" w:themeColor="text1"/>
          <w:sz w:val="32"/>
          <w:szCs w:val="32"/>
        </w:rPr>
        <w:lastRenderedPageBreak/>
        <w:t>者应先按照毕业证书上注明的专业填报，同时在报名信息表的备注栏中加以说明，并配合招聘单位要求提供本章节第（三）款第</w:t>
      </w:r>
      <w:r>
        <w:rPr>
          <w:rFonts w:ascii="宋体" w:hAnsi="宋体" w:cs="宋体" w:hint="eastAsia"/>
          <w:color w:val="000000" w:themeColor="text1"/>
          <w:sz w:val="32"/>
          <w:szCs w:val="32"/>
        </w:rPr>
        <w:t>2</w:t>
      </w:r>
      <w:r>
        <w:rPr>
          <w:rFonts w:ascii="??_GB2312" w:eastAsia="Times New Roman"/>
          <w:color w:val="000000" w:themeColor="text1"/>
          <w:sz w:val="32"/>
          <w:szCs w:val="32"/>
        </w:rPr>
        <w:t>点列示的证明材料。</w:t>
      </w:r>
    </w:p>
    <w:p w:rsidR="004139C8" w:rsidRDefault="004139C8" w:rsidP="00194B54">
      <w:pPr>
        <w:ind w:firstLineChars="200" w:firstLine="640"/>
        <w:rPr>
          <w:rFonts w:ascii="??_GB2312"/>
          <w:color w:val="000000" w:themeColor="text1"/>
          <w:sz w:val="32"/>
          <w:szCs w:val="32"/>
        </w:rPr>
      </w:pPr>
    </w:p>
    <w:p w:rsidR="004139C8" w:rsidRDefault="004139C8" w:rsidP="00194B54">
      <w:pPr>
        <w:ind w:firstLineChars="200" w:firstLine="420"/>
      </w:pP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78" w:name="_Toc8254"/>
      <w:bookmarkStart w:id="79" w:name="_Toc26297"/>
      <w:bookmarkStart w:id="80" w:name="_Toc11746"/>
      <w:bookmarkStart w:id="81" w:name="_Toc28824"/>
      <w:bookmarkStart w:id="82" w:name="_Toc18233"/>
      <w:bookmarkStart w:id="83" w:name="_Toc2160"/>
      <w:bookmarkStart w:id="84" w:name="_Toc26794"/>
      <w:bookmarkStart w:id="85" w:name="_Toc19239"/>
      <w:r>
        <w:rPr>
          <w:rFonts w:ascii="楷体" w:eastAsia="楷体" w:hAnsi="楷体" w:cs="楷体" w:hint="eastAsia"/>
          <w:color w:val="000000" w:themeColor="text1"/>
          <w:sz w:val="32"/>
          <w:szCs w:val="32"/>
        </w:rPr>
        <w:t>（二）专业与学历（位）的对应关系</w:t>
      </w:r>
      <w:bookmarkEnd w:id="78"/>
      <w:bookmarkEnd w:id="79"/>
      <w:bookmarkEnd w:id="80"/>
      <w:bookmarkEnd w:id="81"/>
      <w:bookmarkEnd w:id="82"/>
      <w:bookmarkEnd w:id="83"/>
      <w:bookmarkEnd w:id="84"/>
    </w:p>
    <w:p w:rsidR="004139C8" w:rsidRDefault="00A5656F" w:rsidP="00194B54">
      <w:pPr>
        <w:ind w:firstLineChars="200" w:firstLine="640"/>
        <w:rPr>
          <w:rFonts w:ascii="??_GB2312" w:eastAsia="Times New Roman"/>
          <w:sz w:val="32"/>
          <w:szCs w:val="32"/>
        </w:rPr>
      </w:pPr>
      <w:r>
        <w:rPr>
          <w:rFonts w:ascii="??_GB2312" w:eastAsia="Times New Roman"/>
          <w:sz w:val="32"/>
          <w:szCs w:val="32"/>
        </w:rPr>
        <w:t>报考者可以使用本人已经获得的任意学历（位）及其对应的专业进行报考。例如，获得硕士研究生学历的报考者，可以用本人本科的学历及其对应的专业进行报考。</w:t>
      </w:r>
    </w:p>
    <w:p w:rsidR="004139C8" w:rsidRDefault="00A5656F" w:rsidP="00194B54">
      <w:pPr>
        <w:ind w:firstLineChars="200" w:firstLine="640"/>
        <w:rPr>
          <w:rFonts w:ascii="??_GB2312" w:eastAsia="Times New Roman"/>
          <w:sz w:val="32"/>
          <w:szCs w:val="32"/>
        </w:rPr>
      </w:pPr>
      <w:r>
        <w:rPr>
          <w:rFonts w:ascii="??_GB2312" w:eastAsia="Times New Roman"/>
          <w:sz w:val="32"/>
          <w:szCs w:val="32"/>
        </w:rPr>
        <w:t>岗位资格</w:t>
      </w:r>
      <w:r>
        <w:rPr>
          <w:rFonts w:ascii="宋体" w:hAnsi="宋体" w:cs="宋体" w:hint="eastAsia"/>
          <w:sz w:val="32"/>
          <w:szCs w:val="32"/>
        </w:rPr>
        <w:t>条件要求的学历(位)原则上须为岗位所要求的专业对应的学历(位)及以上学历(位)，但报考者如果已符合岗位资格条件中最低学历(位)要求而持有岗位专业要求的同级或更高级学历或学位的，也可报考。</w:t>
      </w:r>
    </w:p>
    <w:p w:rsidR="004139C8" w:rsidRDefault="00A5656F" w:rsidP="00194B54">
      <w:pPr>
        <w:ind w:firstLineChars="200" w:firstLine="640"/>
        <w:rPr>
          <w:rFonts w:ascii="??_GB2312" w:eastAsia="Times New Roman"/>
          <w:sz w:val="32"/>
          <w:szCs w:val="32"/>
        </w:rPr>
      </w:pPr>
      <w:r>
        <w:rPr>
          <w:rFonts w:ascii="??_GB2312" w:eastAsia="Times New Roman"/>
          <w:sz w:val="32"/>
          <w:szCs w:val="32"/>
        </w:rPr>
        <w:t>例如，岗位要求本科学历、学士学位、工商管理专业。</w:t>
      </w:r>
    </w:p>
    <w:p w:rsidR="004139C8" w:rsidRDefault="00A5656F" w:rsidP="00194B54">
      <w:pPr>
        <w:ind w:firstLineChars="200" w:firstLine="640"/>
        <w:rPr>
          <w:rFonts w:ascii="??_GB2312" w:eastAsia="Times New Roman"/>
          <w:sz w:val="32"/>
          <w:szCs w:val="32"/>
        </w:rPr>
      </w:pPr>
      <w:r>
        <w:rPr>
          <w:rFonts w:ascii="??_GB2312" w:eastAsia="Times New Roman"/>
          <w:sz w:val="32"/>
          <w:szCs w:val="32"/>
        </w:rPr>
        <w:t>考生</w:t>
      </w:r>
      <w:r>
        <w:rPr>
          <w:rFonts w:ascii="宋体" w:hAnsi="宋体" w:cs="宋体" w:hint="eastAsia"/>
          <w:sz w:val="32"/>
          <w:szCs w:val="32"/>
        </w:rPr>
        <w:t>A</w:t>
      </w:r>
      <w:r>
        <w:rPr>
          <w:rFonts w:ascii="??_GB2312" w:eastAsia="Times New Roman"/>
          <w:sz w:val="32"/>
          <w:szCs w:val="32"/>
        </w:rPr>
        <w:t>：取得英语专业本科学历、学士学位，后读取工商管理专业硕士学位（单证，无学历），该考生可报考该岗位。</w:t>
      </w:r>
    </w:p>
    <w:p w:rsidR="004139C8" w:rsidRDefault="00A5656F" w:rsidP="00194B54">
      <w:pPr>
        <w:ind w:firstLineChars="200" w:firstLine="640"/>
        <w:rPr>
          <w:rFonts w:ascii="??_GB2312" w:eastAsia="Times New Roman"/>
          <w:sz w:val="32"/>
          <w:szCs w:val="32"/>
        </w:rPr>
      </w:pPr>
      <w:r>
        <w:rPr>
          <w:rFonts w:ascii="??_GB2312" w:eastAsia="Times New Roman"/>
          <w:sz w:val="32"/>
          <w:szCs w:val="32"/>
        </w:rPr>
        <w:t>考生</w:t>
      </w:r>
      <w:r>
        <w:rPr>
          <w:rFonts w:ascii="宋体" w:hAnsi="宋体" w:cs="宋体" w:hint="eastAsia"/>
          <w:sz w:val="32"/>
          <w:szCs w:val="32"/>
        </w:rPr>
        <w:t>B</w:t>
      </w:r>
      <w:r>
        <w:rPr>
          <w:rFonts w:ascii="??_GB2312" w:eastAsia="Times New Roman"/>
          <w:sz w:val="32"/>
          <w:szCs w:val="32"/>
        </w:rPr>
        <w:t>：取得英语专业本科学历、学士学位，后攻读工商管理专业硕士研究生（仅取得研究生学历未获硕士学位），该考生可报考该岗位。</w:t>
      </w:r>
    </w:p>
    <w:p w:rsidR="004139C8" w:rsidRDefault="00A5656F" w:rsidP="00194B54">
      <w:pPr>
        <w:ind w:firstLineChars="200" w:firstLine="640"/>
        <w:rPr>
          <w:rFonts w:ascii="宋体" w:hAnsi="宋体" w:cs="宋体"/>
          <w:sz w:val="32"/>
          <w:szCs w:val="32"/>
        </w:rPr>
      </w:pPr>
      <w:r>
        <w:rPr>
          <w:rFonts w:ascii="宋体" w:hAnsi="宋体" w:cs="宋体" w:hint="eastAsia"/>
          <w:sz w:val="32"/>
          <w:szCs w:val="32"/>
        </w:rPr>
        <w:t>考生C：取得英语专业本科学历、学士学位，辅修工商管理专业取得学士学位，该考生可报考该岗位。</w:t>
      </w:r>
    </w:p>
    <w:p w:rsidR="004139C8" w:rsidRDefault="00A5656F" w:rsidP="00194B54">
      <w:pPr>
        <w:ind w:firstLineChars="200" w:firstLine="640"/>
        <w:rPr>
          <w:rFonts w:ascii="宋体" w:hAnsi="宋体" w:cs="宋体"/>
          <w:sz w:val="32"/>
          <w:szCs w:val="32"/>
        </w:rPr>
      </w:pPr>
      <w:r>
        <w:rPr>
          <w:rFonts w:ascii="宋体" w:hAnsi="宋体" w:cs="宋体" w:hint="eastAsia"/>
          <w:sz w:val="32"/>
          <w:szCs w:val="32"/>
        </w:rPr>
        <w:t>考生D：取得英语专业本科学历、学士学位，函授工商</w:t>
      </w:r>
      <w:r>
        <w:rPr>
          <w:rFonts w:ascii="宋体" w:hAnsi="宋体" w:cs="宋体" w:hint="eastAsia"/>
          <w:sz w:val="32"/>
          <w:szCs w:val="32"/>
        </w:rPr>
        <w:lastRenderedPageBreak/>
        <w:t>管理专业取得本科学历，该考生可报考该岗位。</w:t>
      </w:r>
    </w:p>
    <w:p w:rsidR="004139C8" w:rsidRDefault="00A5656F" w:rsidP="00194B54">
      <w:pPr>
        <w:ind w:firstLineChars="200" w:firstLine="640"/>
        <w:rPr>
          <w:rFonts w:ascii="宋体" w:hAnsi="宋体" w:cs="宋体"/>
          <w:sz w:val="32"/>
          <w:szCs w:val="32"/>
        </w:rPr>
      </w:pPr>
      <w:r>
        <w:rPr>
          <w:rFonts w:ascii="宋体" w:hAnsi="宋体" w:cs="宋体" w:hint="eastAsia"/>
          <w:sz w:val="32"/>
          <w:szCs w:val="32"/>
        </w:rPr>
        <w:t>考生E：取得工商管理专业大专学历，专升本取得英语专业本科学历、学士学位，该考生不能报考该岗位。</w:t>
      </w:r>
    </w:p>
    <w:p w:rsidR="004139C8" w:rsidRDefault="00A5656F" w:rsidP="00194B54">
      <w:pPr>
        <w:ind w:firstLineChars="200" w:firstLine="640"/>
        <w:rPr>
          <w:rFonts w:ascii="宋体" w:hAnsi="宋体" w:cs="宋体"/>
          <w:sz w:val="32"/>
          <w:szCs w:val="32"/>
        </w:rPr>
      </w:pPr>
      <w:r>
        <w:rPr>
          <w:rFonts w:ascii="宋体" w:hAnsi="宋体" w:cs="宋体" w:hint="eastAsia"/>
          <w:sz w:val="32"/>
          <w:szCs w:val="32"/>
        </w:rPr>
        <w:t>考生F：取得英语专业本科学历（未取得学士学位），取得工商管理专业硕士学位（无学历），该考生可报考该岗位。</w:t>
      </w:r>
    </w:p>
    <w:p w:rsidR="004139C8" w:rsidRDefault="00A5656F" w:rsidP="00194B54">
      <w:pPr>
        <w:ind w:firstLineChars="200" w:firstLine="640"/>
        <w:rPr>
          <w:rFonts w:ascii="??_GB2312"/>
          <w:sz w:val="32"/>
          <w:szCs w:val="32"/>
        </w:rPr>
      </w:pPr>
      <w:r>
        <w:rPr>
          <w:rFonts w:ascii="宋体" w:hAnsi="宋体" w:cs="宋体" w:hint="eastAsia"/>
          <w:sz w:val="32"/>
          <w:szCs w:val="32"/>
        </w:rPr>
        <w:t>考生G：取</w:t>
      </w:r>
      <w:r>
        <w:rPr>
          <w:rFonts w:ascii="??_GB2312" w:eastAsia="Times New Roman"/>
          <w:sz w:val="32"/>
          <w:szCs w:val="32"/>
        </w:rPr>
        <w:t>得英语专业本科学历、学士学位，工商管理专业肄业，该考生不能报考该岗位。</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86" w:name="_Toc21515"/>
      <w:bookmarkStart w:id="87" w:name="_Toc11369"/>
      <w:bookmarkStart w:id="88" w:name="_Toc5876"/>
      <w:bookmarkStart w:id="89" w:name="_Toc9196"/>
      <w:bookmarkStart w:id="90" w:name="_Toc6351"/>
      <w:bookmarkStart w:id="91" w:name="_Toc20923"/>
      <w:bookmarkStart w:id="92" w:name="_Toc22335"/>
      <w:bookmarkStart w:id="93" w:name="_（三）专业资格的认定"/>
      <w:r>
        <w:rPr>
          <w:rFonts w:ascii="楷体" w:eastAsia="楷体" w:hAnsi="楷体" w:cs="楷体" w:hint="eastAsia"/>
          <w:color w:val="000000" w:themeColor="text1"/>
          <w:sz w:val="32"/>
          <w:szCs w:val="32"/>
        </w:rPr>
        <w:t>（三）专业资格的认定</w:t>
      </w:r>
      <w:bookmarkEnd w:id="86"/>
      <w:bookmarkEnd w:id="87"/>
      <w:bookmarkEnd w:id="88"/>
      <w:bookmarkEnd w:id="89"/>
      <w:bookmarkEnd w:id="90"/>
      <w:bookmarkEnd w:id="91"/>
      <w:bookmarkEnd w:id="92"/>
    </w:p>
    <w:bookmarkEnd w:id="93"/>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1.</w:t>
      </w:r>
      <w:r>
        <w:rPr>
          <w:rFonts w:ascii="??_GB2312" w:hint="eastAsia"/>
          <w:color w:val="000000" w:themeColor="text1"/>
          <w:sz w:val="32"/>
          <w:szCs w:val="32"/>
        </w:rPr>
        <w:t>将</w:t>
      </w:r>
      <w:r>
        <w:rPr>
          <w:rFonts w:ascii="??_GB2312" w:eastAsia="Times New Roman" w:hint="eastAsia"/>
          <w:color w:val="000000" w:themeColor="text1"/>
          <w:sz w:val="32"/>
          <w:szCs w:val="32"/>
        </w:rPr>
        <w:t>专业条件</w:t>
      </w:r>
      <w:r>
        <w:rPr>
          <w:rFonts w:ascii="??_GB2312" w:hint="eastAsia"/>
          <w:color w:val="000000" w:themeColor="text1"/>
          <w:sz w:val="32"/>
          <w:szCs w:val="32"/>
        </w:rPr>
        <w:t>设置</w:t>
      </w:r>
      <w:r>
        <w:rPr>
          <w:rFonts w:ascii="??_GB2312" w:eastAsia="Times New Roman" w:hint="eastAsia"/>
          <w:color w:val="000000" w:themeColor="text1"/>
          <w:sz w:val="32"/>
          <w:szCs w:val="32"/>
        </w:rPr>
        <w:t>为“××类”的</w:t>
      </w:r>
      <w:r>
        <w:rPr>
          <w:rFonts w:ascii="??_GB2312" w:hint="eastAsia"/>
          <w:color w:val="000000" w:themeColor="text1"/>
          <w:sz w:val="32"/>
          <w:szCs w:val="32"/>
        </w:rPr>
        <w:t>招聘</w:t>
      </w:r>
      <w:r>
        <w:rPr>
          <w:rFonts w:ascii="??_GB2312" w:eastAsia="Times New Roman" w:hint="eastAsia"/>
          <w:color w:val="000000" w:themeColor="text1"/>
          <w:sz w:val="32"/>
          <w:szCs w:val="32"/>
        </w:rPr>
        <w:t>岗位，报考者所学专业须符合《专业指导目录》中“××类”下所列专业，</w:t>
      </w:r>
      <w:r>
        <w:rPr>
          <w:rFonts w:ascii="??_GB2312" w:hint="eastAsia"/>
          <w:color w:val="000000" w:themeColor="text1"/>
          <w:sz w:val="32"/>
          <w:szCs w:val="32"/>
        </w:rPr>
        <w:t>将</w:t>
      </w:r>
      <w:r>
        <w:rPr>
          <w:rFonts w:ascii="??_GB2312" w:eastAsia="Times New Roman" w:hint="eastAsia"/>
          <w:color w:val="000000" w:themeColor="text1"/>
          <w:sz w:val="32"/>
          <w:szCs w:val="32"/>
        </w:rPr>
        <w:t>专业条件</w:t>
      </w:r>
      <w:r>
        <w:rPr>
          <w:rFonts w:ascii="??_GB2312" w:hint="eastAsia"/>
          <w:color w:val="000000" w:themeColor="text1"/>
          <w:sz w:val="32"/>
          <w:szCs w:val="32"/>
        </w:rPr>
        <w:t>设置</w:t>
      </w:r>
      <w:r>
        <w:rPr>
          <w:rFonts w:ascii="??_GB2312" w:eastAsia="Times New Roman" w:hint="eastAsia"/>
          <w:color w:val="000000" w:themeColor="text1"/>
          <w:sz w:val="32"/>
          <w:szCs w:val="32"/>
        </w:rPr>
        <w:t>为具体专业名称的，报考者所学专业须符合所列专业。</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专业条件要求“</w:t>
      </w:r>
      <w:r>
        <w:rPr>
          <w:rFonts w:ascii="??_GB2312" w:hint="eastAsia"/>
          <w:color w:val="000000" w:themeColor="text1"/>
          <w:sz w:val="32"/>
          <w:szCs w:val="32"/>
        </w:rPr>
        <w:t>翻译</w:t>
      </w:r>
      <w:r>
        <w:rPr>
          <w:rFonts w:ascii="??_GB2312" w:eastAsia="Times New Roman" w:hint="eastAsia"/>
          <w:color w:val="000000" w:themeColor="text1"/>
          <w:sz w:val="32"/>
          <w:szCs w:val="32"/>
        </w:rPr>
        <w:t>”专业的，含“</w:t>
      </w:r>
      <w:r>
        <w:rPr>
          <w:rFonts w:ascii="??_GB2312" w:hint="eastAsia"/>
          <w:color w:val="000000" w:themeColor="text1"/>
          <w:sz w:val="32"/>
          <w:szCs w:val="32"/>
        </w:rPr>
        <w:t>翻译</w:t>
      </w:r>
      <w:r>
        <w:rPr>
          <w:rFonts w:ascii="??_GB2312" w:eastAsia="Times New Roman" w:hint="eastAsia"/>
          <w:color w:val="000000" w:themeColor="text1"/>
          <w:sz w:val="32"/>
          <w:szCs w:val="32"/>
        </w:rPr>
        <w:t>”或“</w:t>
      </w:r>
      <w:r>
        <w:rPr>
          <w:rFonts w:ascii="??_GB2312" w:hint="eastAsia"/>
          <w:color w:val="000000" w:themeColor="text1"/>
          <w:sz w:val="32"/>
          <w:szCs w:val="32"/>
        </w:rPr>
        <w:t>翻译</w:t>
      </w:r>
      <w:r>
        <w:rPr>
          <w:rFonts w:ascii="??_GB2312" w:eastAsia="Times New Roman" w:hint="eastAsia"/>
          <w:color w:val="000000" w:themeColor="text1"/>
          <w:sz w:val="32"/>
          <w:szCs w:val="32"/>
        </w:rPr>
        <w:t>硕士”，其他专业以此类推。</w:t>
      </w:r>
    </w:p>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2.</w:t>
      </w:r>
      <w:r>
        <w:rPr>
          <w:rFonts w:ascii="??_GB2312" w:eastAsia="Times New Roman" w:hint="eastAsia"/>
          <w:color w:val="000000" w:themeColor="text1"/>
          <w:sz w:val="32"/>
          <w:szCs w:val="32"/>
        </w:rPr>
        <w:t>报考岗位条件要求“专业方向”的，报考者须提供学历证、学位证、主干课程成绩表、论文发表情况、学校证明等有效凭证（下同），由厦门</w:t>
      </w:r>
      <w:r>
        <w:rPr>
          <w:rFonts w:ascii="??_GB2312" w:hint="eastAsia"/>
          <w:color w:val="000000" w:themeColor="text1"/>
          <w:sz w:val="32"/>
          <w:szCs w:val="32"/>
        </w:rPr>
        <w:t>理工</w:t>
      </w:r>
      <w:r>
        <w:rPr>
          <w:rFonts w:ascii="??_GB2312" w:eastAsia="Times New Roman" w:hint="eastAsia"/>
          <w:color w:val="000000" w:themeColor="text1"/>
          <w:sz w:val="32"/>
          <w:szCs w:val="32"/>
        </w:rPr>
        <w:t>学院审核认定。</w:t>
      </w:r>
    </w:p>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3.如</w:t>
      </w:r>
      <w:r>
        <w:rPr>
          <w:rFonts w:ascii="??_GB2312" w:eastAsia="Times New Roman" w:hint="eastAsia"/>
          <w:color w:val="000000" w:themeColor="text1"/>
          <w:sz w:val="32"/>
          <w:szCs w:val="32"/>
        </w:rPr>
        <w:t>报考者所学专业不在《专业指导目录》中但与拟报考岗位所需专业“相近、相似”的，报考者须参照上述佐证“专业方向”应提供的有效凭证，由</w:t>
      </w:r>
      <w:r>
        <w:rPr>
          <w:rFonts w:ascii="??_GB2312" w:hint="eastAsia"/>
          <w:color w:val="000000" w:themeColor="text1"/>
          <w:sz w:val="32"/>
          <w:szCs w:val="32"/>
        </w:rPr>
        <w:t>厦门理工学院</w:t>
      </w:r>
      <w:r>
        <w:rPr>
          <w:rFonts w:ascii="??_GB2312" w:eastAsia="Times New Roman" w:hint="eastAsia"/>
          <w:color w:val="000000" w:themeColor="text1"/>
          <w:sz w:val="32"/>
          <w:szCs w:val="32"/>
        </w:rPr>
        <w:t>认定。报考者所学专业在《专业指导目录》中但未列入岗位所需专业</w:t>
      </w:r>
      <w:r>
        <w:rPr>
          <w:rFonts w:ascii="??_GB2312" w:eastAsia="Times New Roman" w:hint="eastAsia"/>
          <w:color w:val="000000" w:themeColor="text1"/>
          <w:sz w:val="32"/>
          <w:szCs w:val="32"/>
        </w:rPr>
        <w:lastRenderedPageBreak/>
        <w:t>要求的，不得报考该岗位。</w:t>
      </w:r>
    </w:p>
    <w:p w:rsidR="004139C8" w:rsidRDefault="00A5656F" w:rsidP="00194B54">
      <w:pPr>
        <w:ind w:firstLineChars="200" w:firstLine="640"/>
        <w:rPr>
          <w:rFonts w:ascii="??_GB2312" w:eastAsia="Times New Roman"/>
          <w:sz w:val="32"/>
          <w:szCs w:val="32"/>
        </w:rPr>
      </w:pPr>
      <w:r>
        <w:rPr>
          <w:rFonts w:ascii="??_GB2312" w:eastAsia="Times New Roman"/>
          <w:sz w:val="32"/>
          <w:szCs w:val="32"/>
        </w:rPr>
        <w:t>经与招聘单位沟通，若报考者对专业资格审查结果仍有异议的，可在规定期限内及时通过</w:t>
      </w:r>
      <w:r>
        <w:rPr>
          <w:rFonts w:ascii="??_GB2312" w:eastAsia="Times New Roman"/>
          <w:sz w:val="32"/>
          <w:szCs w:val="32"/>
        </w:rPr>
        <w:t>“</w:t>
      </w:r>
      <w:r>
        <w:rPr>
          <w:rFonts w:ascii="??_GB2312" w:eastAsia="Times New Roman"/>
          <w:sz w:val="32"/>
          <w:szCs w:val="32"/>
        </w:rPr>
        <w:t>报名系统</w:t>
      </w:r>
      <w:r>
        <w:rPr>
          <w:rFonts w:ascii="??_GB2312" w:eastAsia="Times New Roman"/>
          <w:sz w:val="32"/>
          <w:szCs w:val="32"/>
        </w:rPr>
        <w:t>”</w:t>
      </w:r>
      <w:r>
        <w:rPr>
          <w:rFonts w:ascii="??_GB2312" w:eastAsia="Times New Roman"/>
          <w:sz w:val="32"/>
          <w:szCs w:val="32"/>
        </w:rPr>
        <w:t>的申诉通道提出申诉。</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bookmarkStart w:id="94" w:name="_Toc26125"/>
      <w:bookmarkStart w:id="95" w:name="_Toc5985"/>
      <w:bookmarkStart w:id="96" w:name="_Toc6797"/>
      <w:bookmarkStart w:id="97" w:name="_Toc2928"/>
      <w:bookmarkStart w:id="98" w:name="_Toc10327"/>
      <w:bookmarkStart w:id="99" w:name="_Toc10277"/>
      <w:bookmarkStart w:id="100" w:name="_Toc19746"/>
      <w:r>
        <w:rPr>
          <w:rFonts w:ascii="黑体" w:eastAsia="黑体" w:hAnsi="黑体" w:cs="黑体" w:hint="eastAsia"/>
          <w:color w:val="000000" w:themeColor="text1"/>
          <w:sz w:val="32"/>
          <w:szCs w:val="32"/>
        </w:rPr>
        <w:t>七、工作</w:t>
      </w:r>
      <w:bookmarkEnd w:id="94"/>
      <w:bookmarkEnd w:id="95"/>
      <w:bookmarkEnd w:id="96"/>
      <w:bookmarkEnd w:id="97"/>
      <w:bookmarkEnd w:id="98"/>
      <w:bookmarkEnd w:id="99"/>
      <w:bookmarkEnd w:id="100"/>
      <w:r>
        <w:rPr>
          <w:rFonts w:ascii="黑体" w:eastAsia="黑体" w:hAnsi="黑体" w:cs="黑体" w:hint="eastAsia"/>
          <w:color w:val="000000" w:themeColor="text1"/>
          <w:sz w:val="32"/>
          <w:szCs w:val="32"/>
        </w:rPr>
        <w:t>经历(验)认定</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岗位资格条件要求的“工作经历”是指在党政机关、事业单位、社团组织，各类企业和非公有制单位及农村工作的经历。自谋职业、个体经营、职业见习等人员，也视为具有工作经历。</w:t>
      </w:r>
    </w:p>
    <w:p w:rsidR="004139C8" w:rsidRDefault="00A5656F" w:rsidP="00194B54">
      <w:pPr>
        <w:ind w:firstLineChars="200" w:firstLine="640"/>
        <w:rPr>
          <w:rFonts w:ascii="宋体" w:hAnsi="宋体" w:cs="宋体"/>
          <w:color w:val="000000" w:themeColor="text1"/>
          <w:sz w:val="32"/>
          <w:szCs w:val="32"/>
        </w:rPr>
      </w:pPr>
      <w:r>
        <w:rPr>
          <w:rFonts w:ascii="??_GB2312" w:eastAsia="Times New Roman" w:hint="eastAsia"/>
          <w:color w:val="000000" w:themeColor="text1"/>
          <w:sz w:val="32"/>
          <w:szCs w:val="32"/>
        </w:rPr>
        <w:t>岗位资格条件要求“专业工作经验”的，报考者</w:t>
      </w:r>
      <w:r>
        <w:rPr>
          <w:rFonts w:ascii="??_GB2312" w:hint="eastAsia"/>
          <w:color w:val="000000" w:themeColor="text1"/>
          <w:sz w:val="32"/>
          <w:szCs w:val="32"/>
        </w:rPr>
        <w:t>须</w:t>
      </w:r>
      <w:r>
        <w:rPr>
          <w:rFonts w:ascii="??_GB2312" w:eastAsia="Times New Roman" w:hint="eastAsia"/>
          <w:color w:val="000000" w:themeColor="text1"/>
          <w:sz w:val="32"/>
          <w:szCs w:val="32"/>
        </w:rPr>
        <w:t>提供养老保险缴费凭证或工资发放表等有效凭证、聘用</w:t>
      </w:r>
      <w:r>
        <w:rPr>
          <w:rFonts w:ascii="宋体" w:hAnsi="宋体" w:cs="宋体" w:hint="eastAsia"/>
          <w:color w:val="000000" w:themeColor="text1"/>
          <w:sz w:val="32"/>
          <w:szCs w:val="32"/>
        </w:rPr>
        <w:t>(劳动)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全日制普通教育期间的社会实践经历(含兼职工作等)，不能视为工作经历(验)。</w:t>
      </w:r>
    </w:p>
    <w:p w:rsidR="004139C8" w:rsidRDefault="00A5656F" w:rsidP="00194B54">
      <w:pPr>
        <w:ind w:firstLineChars="200" w:firstLine="640"/>
        <w:rPr>
          <w:rFonts w:ascii="??_GB2312" w:eastAsia="Times New Roman"/>
          <w:sz w:val="32"/>
          <w:szCs w:val="32"/>
        </w:rPr>
      </w:pPr>
      <w:r>
        <w:rPr>
          <w:rFonts w:ascii="宋体" w:hAnsi="宋体" w:cs="宋体" w:hint="eastAsia"/>
          <w:sz w:val="32"/>
          <w:szCs w:val="32"/>
        </w:rPr>
        <w:t>岗位资格条件要求的工作经</w:t>
      </w:r>
      <w:r>
        <w:rPr>
          <w:rFonts w:ascii="宋体" w:hAnsi="宋体" w:cs="宋体" w:hint="eastAsia"/>
          <w:color w:val="000000" w:themeColor="text1"/>
          <w:sz w:val="32"/>
          <w:szCs w:val="32"/>
        </w:rPr>
        <w:t>历（验）</w:t>
      </w:r>
      <w:r>
        <w:rPr>
          <w:rFonts w:ascii="宋体" w:hAnsi="宋体" w:cs="宋体" w:hint="eastAsia"/>
          <w:sz w:val="32"/>
          <w:szCs w:val="32"/>
        </w:rPr>
        <w:t>年限可以分段</w:t>
      </w:r>
      <w:r>
        <w:rPr>
          <w:rFonts w:ascii="??_GB2312" w:eastAsia="Times New Roman"/>
          <w:sz w:val="32"/>
          <w:szCs w:val="32"/>
        </w:rPr>
        <w:t>按月合并计算。不同单位的相同（似）工作经</w:t>
      </w:r>
      <w:r>
        <w:rPr>
          <w:rFonts w:ascii="??_GB2312" w:eastAsia="Times New Roman" w:hint="eastAsia"/>
          <w:color w:val="000000" w:themeColor="text1"/>
          <w:sz w:val="32"/>
          <w:szCs w:val="32"/>
        </w:rPr>
        <w:t>历（验）</w:t>
      </w:r>
      <w:r>
        <w:rPr>
          <w:rFonts w:ascii="??_GB2312" w:eastAsia="Times New Roman"/>
          <w:sz w:val="32"/>
          <w:szCs w:val="32"/>
        </w:rPr>
        <w:t>证明可分别开具，累计计算。</w:t>
      </w:r>
    </w:p>
    <w:p w:rsidR="004139C8" w:rsidRDefault="00A5656F" w:rsidP="00194B54">
      <w:pPr>
        <w:ind w:firstLineChars="200" w:firstLine="640"/>
        <w:rPr>
          <w:rFonts w:ascii="宋体" w:hAnsi="宋体" w:cs="宋体"/>
          <w:sz w:val="32"/>
          <w:szCs w:val="32"/>
        </w:rPr>
      </w:pPr>
      <w:r>
        <w:rPr>
          <w:rFonts w:ascii="??_GB2312" w:eastAsia="Times New Roman"/>
          <w:sz w:val="32"/>
          <w:szCs w:val="32"/>
        </w:rPr>
        <w:t>例：</w:t>
      </w:r>
      <w:r>
        <w:rPr>
          <w:rFonts w:ascii="宋体" w:hAnsi="宋体" w:cs="宋体" w:hint="eastAsia"/>
          <w:sz w:val="32"/>
          <w:szCs w:val="32"/>
        </w:rPr>
        <w:t>岗位要求有2年工作经验，张三工作经验如下：</w:t>
      </w:r>
      <w:r>
        <w:rPr>
          <w:rFonts w:ascii="宋体" w:hAnsi="宋体" w:cs="宋体" w:hint="eastAsia"/>
          <w:sz w:val="32"/>
          <w:szCs w:val="32"/>
        </w:rPr>
        <w:br/>
        <w:t xml:space="preserve">        2019.5.7-2020.6.23在A单位上班 (13个月）</w:t>
      </w:r>
      <w:r>
        <w:rPr>
          <w:rFonts w:ascii="宋体" w:hAnsi="宋体" w:cs="宋体" w:hint="eastAsia"/>
          <w:sz w:val="32"/>
          <w:szCs w:val="32"/>
        </w:rPr>
        <w:br/>
      </w:r>
      <w:r>
        <w:rPr>
          <w:rFonts w:ascii="宋体" w:hAnsi="宋体" w:cs="宋体" w:hint="eastAsia"/>
          <w:sz w:val="32"/>
          <w:szCs w:val="32"/>
        </w:rPr>
        <w:lastRenderedPageBreak/>
        <w:t xml:space="preserve">        2020.7.8-2021.5.12在B单位上班(11个月）</w:t>
      </w:r>
      <w:r>
        <w:rPr>
          <w:rFonts w:ascii="宋体" w:hAnsi="宋体" w:cs="宋体" w:hint="eastAsia"/>
          <w:sz w:val="32"/>
          <w:szCs w:val="32"/>
        </w:rPr>
        <w:br/>
        <w:t xml:space="preserve">        累计24个月，满足2年工作经验。</w:t>
      </w:r>
    </w:p>
    <w:p w:rsidR="004139C8" w:rsidRDefault="00A5656F" w:rsidP="00194B54">
      <w:pPr>
        <w:pStyle w:val="aa"/>
        <w:numPr>
          <w:ilvl w:val="0"/>
          <w:numId w:val="2"/>
        </w:numPr>
        <w:ind w:left="0" w:firstLine="643"/>
        <w:outlineLvl w:val="0"/>
        <w:rPr>
          <w:rFonts w:ascii="黑体" w:eastAsia="黑体" w:hAnsi="黑体"/>
          <w:b/>
          <w:bCs/>
          <w:sz w:val="32"/>
          <w:szCs w:val="32"/>
        </w:rPr>
      </w:pPr>
      <w:bookmarkStart w:id="101" w:name="_Toc70495080"/>
      <w:bookmarkStart w:id="102" w:name="_Toc31288"/>
      <w:bookmarkEnd w:id="85"/>
      <w:r>
        <w:rPr>
          <w:rFonts w:ascii="黑体" w:eastAsia="黑体" w:hAnsi="黑体" w:hint="eastAsia"/>
          <w:b/>
          <w:bCs/>
          <w:sz w:val="32"/>
          <w:szCs w:val="32"/>
        </w:rPr>
        <w:t>免笔试、开考比例</w:t>
      </w:r>
      <w:bookmarkEnd w:id="101"/>
    </w:p>
    <w:p w:rsidR="004139C8" w:rsidRDefault="00A5656F" w:rsidP="00194B54">
      <w:pPr>
        <w:ind w:firstLineChars="200" w:firstLine="643"/>
        <w:outlineLvl w:val="1"/>
        <w:rPr>
          <w:rFonts w:ascii="楷体" w:eastAsia="楷体" w:hAnsi="楷体" w:cs="楷体"/>
          <w:b/>
          <w:bCs/>
          <w:sz w:val="32"/>
          <w:szCs w:val="32"/>
        </w:rPr>
      </w:pPr>
      <w:bookmarkStart w:id="103" w:name="_Toc70495081"/>
      <w:r>
        <w:rPr>
          <w:rFonts w:ascii="楷体" w:eastAsia="楷体" w:hAnsi="楷体" w:cs="楷体" w:hint="eastAsia"/>
          <w:b/>
          <w:bCs/>
          <w:sz w:val="32"/>
          <w:szCs w:val="32"/>
        </w:rPr>
        <w:t>（一）可免笔试情形</w:t>
      </w:r>
      <w:bookmarkEnd w:id="103"/>
    </w:p>
    <w:p w:rsidR="00835981" w:rsidRPr="0030768D" w:rsidRDefault="00835981" w:rsidP="00835981">
      <w:pPr>
        <w:ind w:firstLineChars="200" w:firstLine="640"/>
        <w:outlineLvl w:val="1"/>
        <w:rPr>
          <w:rFonts w:ascii="宋体" w:hAnsi="宋体" w:cs="宋体"/>
          <w:color w:val="000000" w:themeColor="text1"/>
          <w:sz w:val="32"/>
          <w:szCs w:val="32"/>
        </w:rPr>
      </w:pPr>
      <w:bookmarkStart w:id="104" w:name="_Toc70495082"/>
      <w:r w:rsidRPr="0030768D">
        <w:rPr>
          <w:rFonts w:ascii="宋体" w:hAnsi="宋体" w:cs="宋体" w:hint="eastAsia"/>
          <w:color w:val="000000" w:themeColor="text1"/>
          <w:sz w:val="32"/>
          <w:szCs w:val="32"/>
        </w:rPr>
        <w:t>招聘岗位要求研究生学历或硕士以上学位或副高以上专业技术职务任职资格的，招聘组织单位可根据实际情况，准许符合条件的具有与招聘岗位要求相一致的研究生学历或硕士以上学位或副高以上专业技术职务任职资格的应聘人员免笔试直接参加面试，但当岗位符合条件的报名人数（指通过网上报名资格审核且已成功缴交考试报名费的人数，下同）与拟聘用人数比例超过5:1（不含5:1）时，所有报考人员均须参加笔试。</w:t>
      </w:r>
    </w:p>
    <w:p w:rsidR="004139C8" w:rsidRDefault="00A5656F" w:rsidP="00835981">
      <w:pPr>
        <w:ind w:firstLineChars="200" w:firstLine="643"/>
        <w:outlineLvl w:val="1"/>
        <w:rPr>
          <w:rFonts w:ascii="楷体" w:eastAsia="楷体" w:hAnsi="楷体" w:cs="楷体"/>
          <w:b/>
          <w:bCs/>
          <w:sz w:val="32"/>
          <w:szCs w:val="32"/>
        </w:rPr>
      </w:pPr>
      <w:r>
        <w:rPr>
          <w:rFonts w:ascii="楷体" w:eastAsia="楷体" w:hAnsi="楷体" w:cs="楷体" w:hint="eastAsia"/>
          <w:b/>
          <w:bCs/>
          <w:sz w:val="32"/>
          <w:szCs w:val="32"/>
        </w:rPr>
        <w:t>（二）开考比例</w:t>
      </w:r>
      <w:bookmarkEnd w:id="104"/>
    </w:p>
    <w:p w:rsidR="004139C8" w:rsidRDefault="00A5656F" w:rsidP="00194B54">
      <w:pPr>
        <w:ind w:firstLineChars="200" w:firstLine="640"/>
        <w:rPr>
          <w:rFonts w:ascii="??_GB2312" w:eastAsia="Times New Roman"/>
          <w:sz w:val="32"/>
          <w:szCs w:val="32"/>
        </w:rPr>
      </w:pPr>
      <w:r>
        <w:rPr>
          <w:rFonts w:ascii="??_GB2312" w:eastAsia="Times New Roman"/>
          <w:sz w:val="32"/>
          <w:szCs w:val="32"/>
        </w:rPr>
        <w:t>符合岗位资格条件的报名人数（指通过网上报名资格初审的人数）与岗位拟聘人数比例达不到</w:t>
      </w:r>
      <w:r>
        <w:rPr>
          <w:rFonts w:ascii="??_GB2312" w:eastAsia="Times New Roman"/>
          <w:sz w:val="32"/>
          <w:szCs w:val="32"/>
        </w:rPr>
        <w:t>3:1</w:t>
      </w:r>
      <w:r>
        <w:rPr>
          <w:rFonts w:ascii="??_GB2312" w:eastAsia="Times New Roman"/>
          <w:sz w:val="32"/>
          <w:szCs w:val="32"/>
        </w:rPr>
        <w:t>的，原则上取消开考或相应减少招聘人数。</w:t>
      </w:r>
    </w:p>
    <w:p w:rsidR="004139C8" w:rsidRDefault="00A5656F" w:rsidP="00194B54">
      <w:pPr>
        <w:ind w:firstLineChars="200" w:firstLine="643"/>
        <w:outlineLvl w:val="1"/>
        <w:rPr>
          <w:rFonts w:ascii="楷体" w:eastAsia="楷体" w:hAnsi="楷体" w:cs="楷体"/>
          <w:b/>
          <w:bCs/>
          <w:sz w:val="32"/>
          <w:szCs w:val="32"/>
        </w:rPr>
      </w:pPr>
      <w:bookmarkStart w:id="105" w:name="_Toc70495083"/>
      <w:r>
        <w:rPr>
          <w:rFonts w:ascii="楷体" w:eastAsia="楷体" w:hAnsi="楷体" w:cs="楷体" w:hint="eastAsia"/>
          <w:b/>
          <w:bCs/>
          <w:sz w:val="32"/>
          <w:szCs w:val="32"/>
        </w:rPr>
        <w:t>（三）开考情况说明</w:t>
      </w:r>
      <w:bookmarkEnd w:id="105"/>
    </w:p>
    <w:p w:rsidR="004139C8" w:rsidRDefault="00A5656F" w:rsidP="00194B54">
      <w:pPr>
        <w:ind w:firstLineChars="200" w:firstLine="640"/>
        <w:rPr>
          <w:rFonts w:ascii="??_GB2312" w:eastAsia="Times New Roman"/>
          <w:sz w:val="32"/>
          <w:szCs w:val="32"/>
        </w:rPr>
      </w:pPr>
      <w:r>
        <w:rPr>
          <w:rFonts w:ascii="??_GB2312" w:eastAsia="Times New Roman"/>
          <w:sz w:val="32"/>
          <w:szCs w:val="32"/>
        </w:rPr>
        <w:t>上述免笔试、取消开考、减少招聘人数、降低开考比例的岗位，由招聘单位及其主管部门于报名结束后</w:t>
      </w:r>
      <w:r>
        <w:rPr>
          <w:rFonts w:ascii="??_GB2312" w:hint="eastAsia"/>
          <w:sz w:val="32"/>
          <w:szCs w:val="32"/>
        </w:rPr>
        <w:t>，</w:t>
      </w:r>
      <w:r>
        <w:rPr>
          <w:rFonts w:ascii="??_GB2312" w:eastAsia="Times New Roman"/>
          <w:sz w:val="32"/>
          <w:szCs w:val="32"/>
        </w:rPr>
        <w:t>研究提出意见，并事前报备厦门市人力资源和社会保障局后在</w:t>
      </w:r>
      <w:r>
        <w:rPr>
          <w:rFonts w:ascii="??_GB2312" w:eastAsia="Times New Roman"/>
          <w:sz w:val="32"/>
          <w:szCs w:val="32"/>
        </w:rPr>
        <w:t>“</w:t>
      </w:r>
      <w:r>
        <w:rPr>
          <w:rFonts w:ascii="??_GB2312" w:eastAsia="Times New Roman"/>
          <w:sz w:val="32"/>
          <w:szCs w:val="32"/>
        </w:rPr>
        <w:t>网上考务信息通知</w:t>
      </w:r>
      <w:r>
        <w:rPr>
          <w:rFonts w:ascii="??_GB2312" w:eastAsia="Times New Roman"/>
          <w:sz w:val="32"/>
          <w:szCs w:val="32"/>
        </w:rPr>
        <w:t>”</w:t>
      </w:r>
      <w:r>
        <w:rPr>
          <w:rFonts w:ascii="??_GB2312" w:eastAsia="Times New Roman"/>
          <w:sz w:val="32"/>
          <w:szCs w:val="32"/>
        </w:rPr>
        <w:t>另行公告。</w:t>
      </w:r>
    </w:p>
    <w:p w:rsidR="004139C8" w:rsidRDefault="00A5656F" w:rsidP="00194B54">
      <w:pPr>
        <w:pStyle w:val="aa"/>
        <w:numPr>
          <w:ilvl w:val="0"/>
          <w:numId w:val="2"/>
        </w:numPr>
        <w:ind w:left="0" w:firstLine="643"/>
        <w:outlineLvl w:val="0"/>
        <w:rPr>
          <w:rFonts w:ascii="黑体" w:eastAsia="黑体" w:hAnsi="黑体"/>
          <w:b/>
          <w:bCs/>
          <w:sz w:val="32"/>
          <w:szCs w:val="32"/>
        </w:rPr>
      </w:pPr>
      <w:bookmarkStart w:id="106" w:name="_Toc20213"/>
      <w:bookmarkEnd w:id="102"/>
      <w:r>
        <w:rPr>
          <w:rFonts w:ascii="黑体" w:eastAsia="黑体" w:hAnsi="黑体" w:hint="eastAsia"/>
          <w:b/>
          <w:bCs/>
          <w:sz w:val="32"/>
          <w:szCs w:val="32"/>
        </w:rPr>
        <w:t>笔试加分</w:t>
      </w:r>
      <w:bookmarkEnd w:id="106"/>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07" w:name="_Toc29712"/>
      <w:bookmarkStart w:id="108" w:name="_Toc24269"/>
      <w:bookmarkStart w:id="109" w:name="_Toc31605"/>
      <w:bookmarkStart w:id="110" w:name="_Toc8544"/>
      <w:bookmarkStart w:id="111" w:name="_Toc1343"/>
      <w:bookmarkStart w:id="112" w:name="_Toc15513"/>
      <w:bookmarkStart w:id="113" w:name="_（一）加分原则"/>
      <w:r>
        <w:rPr>
          <w:rFonts w:ascii="楷体" w:eastAsia="楷体" w:hAnsi="楷体" w:cs="楷体" w:hint="eastAsia"/>
          <w:color w:val="000000" w:themeColor="text1"/>
          <w:sz w:val="32"/>
          <w:szCs w:val="32"/>
        </w:rPr>
        <w:lastRenderedPageBreak/>
        <w:t>（一）加分原则</w:t>
      </w:r>
      <w:bookmarkEnd w:id="107"/>
      <w:bookmarkEnd w:id="108"/>
      <w:bookmarkEnd w:id="109"/>
      <w:bookmarkEnd w:id="110"/>
      <w:bookmarkEnd w:id="111"/>
      <w:bookmarkEnd w:id="112"/>
    </w:p>
    <w:bookmarkEnd w:id="113"/>
    <w:p w:rsidR="004139C8" w:rsidRDefault="00A5656F" w:rsidP="00194B54">
      <w:pPr>
        <w:ind w:firstLineChars="200" w:firstLine="640"/>
        <w:rPr>
          <w:rFonts w:ascii="宋体" w:hAnsi="宋体" w:cs="宋体"/>
          <w:color w:val="000000" w:themeColor="text1"/>
          <w:sz w:val="32"/>
          <w:szCs w:val="32"/>
        </w:rPr>
      </w:pPr>
      <w:r>
        <w:rPr>
          <w:rFonts w:ascii="??_GB2312" w:eastAsia="Times New Roman" w:hint="eastAsia"/>
          <w:color w:val="000000" w:themeColor="text1"/>
          <w:sz w:val="32"/>
          <w:szCs w:val="32"/>
        </w:rPr>
        <w:t>笔试成绩</w:t>
      </w:r>
      <w:r>
        <w:rPr>
          <w:rFonts w:ascii="宋体" w:hAnsi="宋体" w:cs="宋体" w:hint="eastAsia"/>
          <w:color w:val="000000" w:themeColor="text1"/>
          <w:sz w:val="32"/>
          <w:szCs w:val="32"/>
        </w:rPr>
        <w:t>=笔试卷面分+加分。</w:t>
      </w:r>
    </w:p>
    <w:p w:rsidR="004139C8" w:rsidRDefault="00A5656F" w:rsidP="00194B54">
      <w:pPr>
        <w:ind w:firstLineChars="200" w:firstLine="640"/>
        <w:rPr>
          <w:rFonts w:ascii="??_GB2312"/>
          <w:color w:val="000000" w:themeColor="text1"/>
          <w:sz w:val="32"/>
          <w:szCs w:val="32"/>
        </w:rPr>
      </w:pPr>
      <w:r>
        <w:rPr>
          <w:rFonts w:ascii="宋体" w:hAnsi="宋体" w:cs="宋体" w:hint="eastAsia"/>
          <w:color w:val="000000" w:themeColor="text1"/>
          <w:sz w:val="32"/>
          <w:szCs w:val="32"/>
        </w:rPr>
        <w:t>加分仅限于笔试卷面分，</w:t>
      </w:r>
      <w:r w:rsidRPr="008D5383">
        <w:rPr>
          <w:rFonts w:ascii="宋体" w:hAnsi="宋体" w:cs="宋体" w:hint="eastAsia"/>
          <w:color w:val="000000" w:themeColor="text1"/>
          <w:sz w:val="32"/>
          <w:szCs w:val="32"/>
        </w:rPr>
        <w:t>免笔试人员在专业能力测试、面试环节不享受加分。加分不受笔试满分限制。各项加</w:t>
      </w:r>
      <w:r>
        <w:rPr>
          <w:rFonts w:ascii="宋体" w:hAnsi="宋体" w:cs="宋体" w:hint="eastAsia"/>
          <w:color w:val="000000" w:themeColor="text1"/>
          <w:sz w:val="32"/>
          <w:szCs w:val="32"/>
        </w:rPr>
        <w:t>分可累计计算，但累计最高不超过10分。</w:t>
      </w:r>
      <w:r>
        <w:rPr>
          <w:rFonts w:ascii="??_GB2312" w:eastAsia="Times New Roman" w:hint="eastAsia"/>
          <w:color w:val="000000" w:themeColor="text1"/>
          <w:sz w:val="32"/>
          <w:szCs w:val="32"/>
        </w:rPr>
        <w:t>曾通过享受政策待遇被录（聘）为公务员或事业单位编内工作人员的，不再享受相应项目的加分。</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14" w:name="_（二）加分政策"/>
      <w:r>
        <w:rPr>
          <w:rFonts w:ascii="楷体" w:eastAsia="楷体" w:hAnsi="楷体" w:cs="楷体" w:hint="eastAsia"/>
          <w:color w:val="000000" w:themeColor="text1"/>
          <w:sz w:val="32"/>
          <w:szCs w:val="32"/>
        </w:rPr>
        <w:t>（二）加分政策</w:t>
      </w:r>
    </w:p>
    <w:bookmarkEnd w:id="114"/>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符合加分政策的报考者享受笔试加分待遇：</w:t>
      </w:r>
    </w:p>
    <w:p w:rsidR="004139C8" w:rsidRDefault="00A5656F" w:rsidP="00194B54">
      <w:pPr>
        <w:ind w:firstLineChars="200" w:firstLine="643"/>
        <w:outlineLvl w:val="2"/>
        <w:rPr>
          <w:rFonts w:ascii="楷体" w:eastAsia="楷体" w:hAnsi="楷体" w:cs="楷体"/>
          <w:b/>
          <w:bCs/>
          <w:color w:val="000000" w:themeColor="text1"/>
          <w:sz w:val="32"/>
          <w:szCs w:val="32"/>
        </w:rPr>
      </w:pPr>
      <w:bookmarkStart w:id="115" w:name="_Toc21369"/>
      <w:r>
        <w:rPr>
          <w:rFonts w:ascii="楷体" w:eastAsia="楷体" w:hAnsi="楷体" w:cs="楷体"/>
          <w:b/>
          <w:bCs/>
          <w:color w:val="000000" w:themeColor="text1"/>
          <w:sz w:val="32"/>
          <w:szCs w:val="32"/>
        </w:rPr>
        <w:t>1.</w:t>
      </w:r>
      <w:r>
        <w:rPr>
          <w:rFonts w:ascii="楷体" w:eastAsia="楷体" w:hAnsi="楷体" w:cs="楷体" w:hint="eastAsia"/>
          <w:b/>
          <w:bCs/>
          <w:color w:val="000000" w:themeColor="text1"/>
          <w:sz w:val="32"/>
          <w:szCs w:val="32"/>
        </w:rPr>
        <w:t>服务基层项目高校毕业人员</w:t>
      </w:r>
      <w:bookmarkEnd w:id="115"/>
    </w:p>
    <w:p w:rsidR="004139C8" w:rsidRDefault="00A5656F" w:rsidP="00194B54">
      <w:pPr>
        <w:ind w:firstLineChars="200" w:firstLine="640"/>
        <w:rPr>
          <w:rFonts w:ascii="宋体" w:hAnsi="宋体" w:cs="宋体"/>
          <w:color w:val="000000" w:themeColor="text1"/>
          <w:sz w:val="32"/>
          <w:szCs w:val="32"/>
        </w:rPr>
      </w:pPr>
      <w:r>
        <w:rPr>
          <w:rFonts w:ascii="??_GB2312" w:eastAsia="Times New Roman" w:hint="eastAsia"/>
          <w:color w:val="000000" w:themeColor="text1"/>
          <w:sz w:val="32"/>
          <w:szCs w:val="32"/>
        </w:rPr>
        <w:t>参加国家和福建省组织实施的“三支一扶”计划、“志愿服务西部计划”（含研究生支教团）、“志愿服务欠发达地区计划”、大学生“村官”和“服务社区计划”，服务期限</w:t>
      </w:r>
      <w:r>
        <w:rPr>
          <w:rFonts w:ascii="宋体" w:hAnsi="宋体" w:cs="宋体" w:hint="eastAsia"/>
          <w:color w:val="000000" w:themeColor="text1"/>
          <w:sz w:val="32"/>
          <w:szCs w:val="32"/>
        </w:rPr>
        <w:t>为1年及以上且于报名截止日前期满考核合格的福建户籍或福建生源高校毕业人员：服务期限2年及以上且期满考核合格的</w:t>
      </w:r>
      <w:r>
        <w:rPr>
          <w:rFonts w:ascii="??_GB2312" w:eastAsia="Times New Roman" w:hint="eastAsia"/>
          <w:color w:val="000000" w:themeColor="text1"/>
          <w:sz w:val="32"/>
          <w:szCs w:val="32"/>
        </w:rPr>
        <w:t>，报考市属事业单位笔试卷面分</w:t>
      </w:r>
      <w:r>
        <w:rPr>
          <w:rFonts w:ascii="宋体" w:hAnsi="宋体" w:cs="宋体" w:hint="eastAsia"/>
          <w:color w:val="000000" w:themeColor="text1"/>
          <w:sz w:val="32"/>
          <w:szCs w:val="32"/>
        </w:rPr>
        <w:t>加3分，报考区属事业单位笔试卷面分加5分；服务期限1年及以上不满2年且期满考核合格的，报考市属事业单位不加分，报考区属事业单位笔试卷面分加5分。</w:t>
      </w:r>
    </w:p>
    <w:p w:rsidR="004139C8" w:rsidRDefault="004139C8" w:rsidP="00194B54">
      <w:pPr>
        <w:ind w:firstLineChars="200" w:firstLine="640"/>
        <w:rPr>
          <w:rFonts w:ascii="??_GB2312"/>
          <w:color w:val="000000" w:themeColor="text1"/>
          <w:sz w:val="32"/>
          <w:szCs w:val="32"/>
        </w:rPr>
      </w:pPr>
    </w:p>
    <w:p w:rsidR="004139C8" w:rsidRDefault="00A5656F" w:rsidP="00194B54">
      <w:pPr>
        <w:ind w:firstLineChars="200" w:firstLine="643"/>
        <w:outlineLvl w:val="2"/>
        <w:rPr>
          <w:rFonts w:ascii="楷体" w:eastAsia="楷体" w:hAnsi="楷体" w:cs="楷体"/>
          <w:b/>
          <w:bCs/>
          <w:color w:val="000000" w:themeColor="text1"/>
          <w:sz w:val="32"/>
          <w:szCs w:val="32"/>
        </w:rPr>
      </w:pPr>
      <w:bookmarkStart w:id="116" w:name="_Toc32263"/>
      <w:bookmarkStart w:id="117" w:name="_Toc3463"/>
      <w:bookmarkStart w:id="118" w:name="_Toc24980"/>
      <w:bookmarkStart w:id="119" w:name="_Toc1747"/>
      <w:r>
        <w:rPr>
          <w:rFonts w:ascii="楷体" w:eastAsia="楷体" w:hAnsi="楷体" w:cs="楷体"/>
          <w:b/>
          <w:bCs/>
          <w:color w:val="000000" w:themeColor="text1"/>
          <w:sz w:val="32"/>
          <w:szCs w:val="32"/>
        </w:rPr>
        <w:t>2.</w:t>
      </w:r>
      <w:r>
        <w:rPr>
          <w:rFonts w:ascii="楷体" w:eastAsia="楷体" w:hAnsi="楷体" w:cs="楷体" w:hint="eastAsia"/>
          <w:b/>
          <w:bCs/>
          <w:color w:val="000000" w:themeColor="text1"/>
          <w:sz w:val="32"/>
          <w:szCs w:val="32"/>
        </w:rPr>
        <w:t>退役士兵（含大学生退役士兵）</w:t>
      </w:r>
      <w:bookmarkEnd w:id="116"/>
    </w:p>
    <w:p w:rsidR="004139C8" w:rsidRDefault="00A5656F" w:rsidP="00194B54">
      <w:pPr>
        <w:ind w:firstLineChars="200" w:firstLine="640"/>
        <w:rPr>
          <w:rFonts w:ascii="宋体" w:hAnsi="宋体" w:cs="宋体"/>
          <w:color w:val="000000" w:themeColor="text1"/>
          <w:sz w:val="32"/>
          <w:szCs w:val="32"/>
        </w:rPr>
      </w:pPr>
      <w:r>
        <w:rPr>
          <w:rFonts w:ascii="??_GB2312" w:eastAsia="Times New Roman" w:hint="eastAsia"/>
          <w:color w:val="000000" w:themeColor="text1"/>
          <w:sz w:val="32"/>
          <w:szCs w:val="32"/>
        </w:rPr>
        <w:t>由福建省兵役机关批准入伍或福建生源的退役士兵（在</w:t>
      </w:r>
      <w:r>
        <w:rPr>
          <w:rFonts w:ascii="??_GB2312" w:eastAsia="Times New Roman" w:hint="eastAsia"/>
          <w:color w:val="000000" w:themeColor="text1"/>
          <w:sz w:val="32"/>
          <w:szCs w:val="32"/>
        </w:rPr>
        <w:lastRenderedPageBreak/>
        <w:t>福建省外应征入伍，但已于报名截止日前取得福建户籍的可参照），可享受以</w:t>
      </w:r>
      <w:r>
        <w:rPr>
          <w:rFonts w:ascii="宋体" w:hAnsi="宋体" w:cs="宋体" w:hint="eastAsia"/>
          <w:color w:val="000000" w:themeColor="text1"/>
          <w:sz w:val="32"/>
          <w:szCs w:val="32"/>
        </w:rPr>
        <w:t>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rsidR="004139C8" w:rsidRDefault="00A5656F" w:rsidP="00194B54">
      <w:pPr>
        <w:ind w:firstLineChars="200" w:firstLine="643"/>
        <w:outlineLvl w:val="2"/>
        <w:rPr>
          <w:rFonts w:ascii="楷体" w:eastAsia="楷体" w:hAnsi="楷体" w:cs="楷体"/>
          <w:b/>
          <w:bCs/>
          <w:color w:val="000000" w:themeColor="text1"/>
          <w:sz w:val="32"/>
          <w:szCs w:val="32"/>
        </w:rPr>
      </w:pPr>
      <w:bookmarkStart w:id="120" w:name="_Toc28909"/>
      <w:r>
        <w:rPr>
          <w:rFonts w:ascii="楷体" w:eastAsia="楷体" w:hAnsi="楷体" w:cs="楷体"/>
          <w:b/>
          <w:bCs/>
          <w:color w:val="000000" w:themeColor="text1"/>
          <w:sz w:val="32"/>
          <w:szCs w:val="32"/>
        </w:rPr>
        <w:t>3.</w:t>
      </w:r>
      <w:r>
        <w:rPr>
          <w:rFonts w:ascii="楷体" w:eastAsia="楷体" w:hAnsi="楷体" w:cs="楷体" w:hint="eastAsia"/>
          <w:b/>
          <w:bCs/>
          <w:color w:val="000000" w:themeColor="text1"/>
          <w:sz w:val="32"/>
          <w:szCs w:val="32"/>
        </w:rPr>
        <w:t>退役优秀运动员</w:t>
      </w:r>
      <w:bookmarkEnd w:id="120"/>
    </w:p>
    <w:p w:rsidR="004139C8" w:rsidRDefault="00A5656F" w:rsidP="00194B54">
      <w:pPr>
        <w:ind w:firstLineChars="200" w:firstLine="640"/>
        <w:rPr>
          <w:rFonts w:ascii="宋体" w:hAnsi="宋体" w:cs="宋体"/>
          <w:color w:val="000000" w:themeColor="text1"/>
          <w:sz w:val="32"/>
          <w:szCs w:val="32"/>
        </w:rPr>
      </w:pPr>
      <w:r>
        <w:rPr>
          <w:rFonts w:ascii="??_GB2312" w:eastAsia="Times New Roman" w:hint="eastAsia"/>
          <w:color w:val="000000" w:themeColor="text1"/>
          <w:sz w:val="32"/>
          <w:szCs w:val="32"/>
        </w:rPr>
        <w:t>厦门市退役优秀运动员，可享受以下笔试卷面分加分：曾获得世界体育三大</w:t>
      </w:r>
      <w:r>
        <w:rPr>
          <w:rFonts w:ascii="宋体" w:hAnsi="宋体" w:cs="宋体" w:hint="eastAsia"/>
          <w:color w:val="000000" w:themeColor="text1"/>
          <w:sz w:val="32"/>
          <w:szCs w:val="32"/>
        </w:rPr>
        <w:t>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21" w:name="_Toc19099"/>
      <w:bookmarkStart w:id="122" w:name="_Toc8388"/>
      <w:bookmarkStart w:id="123" w:name="_Toc17257"/>
      <w:bookmarkStart w:id="124" w:name="_Toc31621"/>
      <w:bookmarkStart w:id="125" w:name="_Toc25623_WPSOffice_Level2"/>
      <w:bookmarkStart w:id="126" w:name="_Toc12555"/>
      <w:bookmarkStart w:id="127" w:name="_Toc3504"/>
      <w:bookmarkStart w:id="128" w:name="_Toc7835"/>
      <w:bookmarkStart w:id="129" w:name="_Toc5497"/>
      <w:bookmarkStart w:id="130" w:name="_（三）加分证明"/>
      <w:bookmarkStart w:id="131" w:name="_Toc30306"/>
      <w:bookmarkStart w:id="132" w:name="_Toc11357"/>
      <w:bookmarkEnd w:id="117"/>
      <w:bookmarkEnd w:id="118"/>
      <w:bookmarkEnd w:id="119"/>
      <w:r>
        <w:rPr>
          <w:rFonts w:ascii="楷体" w:eastAsia="楷体" w:hAnsi="楷体" w:cs="楷体" w:hint="eastAsia"/>
          <w:color w:val="000000" w:themeColor="text1"/>
          <w:sz w:val="32"/>
          <w:szCs w:val="32"/>
        </w:rPr>
        <w:t>（三）加分证明</w:t>
      </w:r>
      <w:bookmarkEnd w:id="121"/>
      <w:bookmarkEnd w:id="122"/>
      <w:bookmarkEnd w:id="123"/>
      <w:bookmarkEnd w:id="124"/>
      <w:bookmarkEnd w:id="125"/>
      <w:bookmarkEnd w:id="126"/>
      <w:bookmarkEnd w:id="127"/>
      <w:bookmarkEnd w:id="128"/>
      <w:bookmarkEnd w:id="129"/>
    </w:p>
    <w:bookmarkEnd w:id="130"/>
    <w:p w:rsidR="004139C8" w:rsidRDefault="00A5656F" w:rsidP="00194B54">
      <w:pPr>
        <w:ind w:firstLineChars="200" w:firstLine="640"/>
        <w:rPr>
          <w:rFonts w:ascii="宋体" w:hAnsi="宋体" w:cs="宋体"/>
          <w:color w:val="000000" w:themeColor="text1"/>
          <w:sz w:val="32"/>
          <w:szCs w:val="32"/>
        </w:rPr>
      </w:pPr>
      <w:r>
        <w:rPr>
          <w:rFonts w:ascii="??_GB2312" w:eastAsia="Times New Roman" w:hint="eastAsia"/>
          <w:color w:val="000000" w:themeColor="text1"/>
          <w:sz w:val="32"/>
          <w:szCs w:val="32"/>
        </w:rPr>
        <w:t>符合加分政策的报考者须在</w:t>
      </w:r>
      <w:r>
        <w:rPr>
          <w:rFonts w:ascii="宋体" w:hAnsi="宋体" w:cs="宋体" w:hint="eastAsia"/>
          <w:color w:val="000000" w:themeColor="text1"/>
          <w:sz w:val="32"/>
          <w:szCs w:val="32"/>
        </w:rPr>
        <w:t>报名时如实填报,并于报名</w:t>
      </w:r>
      <w:r>
        <w:rPr>
          <w:rFonts w:ascii="宋体" w:hAnsi="宋体" w:cs="宋体" w:hint="eastAsia"/>
          <w:color w:val="000000" w:themeColor="text1"/>
          <w:sz w:val="32"/>
          <w:szCs w:val="32"/>
        </w:rPr>
        <w:lastRenderedPageBreak/>
        <w:t>期间向招聘单位提交（提交方式请与招聘单位联系人联系）以下资料的原件及复印件（复印件需依序装订成册，一式2份），否则视为自动放弃享受加分政策：</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1.基本资料：本人有效身份证正反面、户口本首页及个人页、学历（位）证；</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2.证明资料：</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（1）服务基层项目毕业生需提交组织实施相应项目的机构出具的服务基层期满考核合格证书（或服务期满考核合格材料）及福建户籍或福建生源证明材料。</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2）符合加分政策的退役士兵（含大学生退役士兵）安置在厦门市的，可于上班时间持身份证、退伍证前往厦门市退役军人事务局移交安置与就业创业处开具证明材料（联系电话0592-2226263）；安置在厦门市以外的，可由安置地县级及以上退役军人事务部门开具证明。</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（3）符合加</w:t>
      </w:r>
      <w:r>
        <w:rPr>
          <w:rFonts w:ascii="??_GB2312" w:eastAsia="Times New Roman" w:hint="eastAsia"/>
          <w:color w:val="000000" w:themeColor="text1"/>
          <w:sz w:val="32"/>
          <w:szCs w:val="32"/>
        </w:rPr>
        <w:t>分政策的我市退役优秀运动员可持相应奖项证书前往厦门市体育局人事处开具证明材料</w:t>
      </w:r>
      <w:r>
        <w:rPr>
          <w:rFonts w:ascii="宋体" w:hAnsi="宋体" w:cs="宋体" w:hint="eastAsia"/>
          <w:color w:val="000000" w:themeColor="text1"/>
          <w:sz w:val="32"/>
          <w:szCs w:val="32"/>
        </w:rPr>
        <w:t>(联系电话0592-5339323)。</w:t>
      </w:r>
    </w:p>
    <w:p w:rsidR="004139C8" w:rsidRDefault="00A5656F" w:rsidP="00194B54">
      <w:pPr>
        <w:pStyle w:val="aa"/>
        <w:numPr>
          <w:ilvl w:val="0"/>
          <w:numId w:val="2"/>
        </w:numPr>
        <w:ind w:left="0" w:firstLine="643"/>
        <w:outlineLvl w:val="0"/>
        <w:rPr>
          <w:rFonts w:ascii="黑体" w:eastAsia="黑体" w:hAnsi="黑体"/>
          <w:b/>
          <w:bCs/>
          <w:sz w:val="32"/>
          <w:szCs w:val="32"/>
        </w:rPr>
      </w:pPr>
      <w:bookmarkStart w:id="133" w:name="_Toc30921"/>
      <w:bookmarkEnd w:id="131"/>
      <w:bookmarkEnd w:id="132"/>
      <w:r>
        <w:rPr>
          <w:rFonts w:ascii="黑体" w:eastAsia="黑体" w:hAnsi="黑体" w:hint="eastAsia"/>
          <w:b/>
          <w:bCs/>
          <w:sz w:val="32"/>
          <w:szCs w:val="32"/>
        </w:rPr>
        <w:t>综合总分计算</w:t>
      </w:r>
      <w:bookmarkEnd w:id="133"/>
    </w:p>
    <w:p w:rsidR="004139C8" w:rsidRDefault="00A5656F" w:rsidP="00194B54">
      <w:pPr>
        <w:pStyle w:val="a7"/>
        <w:spacing w:before="0" w:beforeAutospacing="0" w:after="0" w:afterAutospacing="0"/>
        <w:ind w:firstLineChars="200" w:firstLine="640"/>
        <w:jc w:val="both"/>
        <w:rPr>
          <w:color w:val="000000" w:themeColor="text1"/>
          <w:kern w:val="2"/>
          <w:sz w:val="32"/>
          <w:szCs w:val="32"/>
        </w:rPr>
      </w:pPr>
      <w:r>
        <w:rPr>
          <w:rFonts w:ascii="??_GB2312" w:eastAsia="Times New Roman" w:hint="eastAsia"/>
          <w:color w:val="000000" w:themeColor="text1"/>
          <w:kern w:val="2"/>
          <w:sz w:val="32"/>
          <w:szCs w:val="32"/>
        </w:rPr>
        <w:t>综合总</w:t>
      </w:r>
      <w:r>
        <w:rPr>
          <w:rFonts w:hint="eastAsia"/>
          <w:color w:val="000000" w:themeColor="text1"/>
          <w:kern w:val="2"/>
          <w:sz w:val="32"/>
          <w:szCs w:val="32"/>
        </w:rPr>
        <w:t>分合格线为60分。具体计算公式为：</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1.无专业能力测试、免笔试参加面试的：综合总分=面试成绩。</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2.无专业能力测试、有笔试和面试的：</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lastRenderedPageBreak/>
        <w:t>行政管理员岗位的综合总分=笔试成绩×60%+面试成绩×40%</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专任教师岗位的综合总分=笔试成绩×40%+面试成绩×60%</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3.有专业能力测试、免笔试参加面试的：综合总分=专业能力测试成绩×50%+面试成绩×50%。</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4.有专业能力测试、有笔试和面试的：综合总分=笔试成绩×40%+专业能力测试成绩×30%+面试成绩×30%。</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笔试成绩、专业能力测试成绩、面试成绩、综合总分均采用四舍五入方式取小数点后2位（必要时可增加小数点位数）。</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对于综合总分相同者，按以下顺序进一步确定名次排列：</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（一）按笔试成绩从高到低排列；</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（二）若笔试成绩又相同，按面试成绩从高到低排列；</w:t>
      </w:r>
    </w:p>
    <w:p w:rsidR="004139C8" w:rsidRDefault="00A5656F" w:rsidP="00194B54">
      <w:pPr>
        <w:ind w:firstLineChars="200" w:firstLine="640"/>
        <w:rPr>
          <w:rFonts w:ascii="??_GB2312" w:eastAsia="Times New Roman"/>
          <w:color w:val="000000" w:themeColor="text1"/>
          <w:sz w:val="32"/>
          <w:szCs w:val="32"/>
        </w:rPr>
      </w:pPr>
      <w:r>
        <w:rPr>
          <w:rFonts w:ascii="??_GB2312" w:hint="eastAsia"/>
          <w:color w:val="000000" w:themeColor="text1"/>
          <w:sz w:val="32"/>
          <w:szCs w:val="32"/>
        </w:rPr>
        <w:t>（三）若面试成绩依然相同，</w:t>
      </w:r>
      <w:r>
        <w:rPr>
          <w:rFonts w:ascii="??_GB2312" w:eastAsia="Times New Roman"/>
          <w:color w:val="000000" w:themeColor="text1"/>
          <w:sz w:val="32"/>
          <w:szCs w:val="32"/>
        </w:rPr>
        <w:t>符合国家、</w:t>
      </w:r>
      <w:r>
        <w:rPr>
          <w:rFonts w:ascii="??_GB2312" w:hint="eastAsia"/>
          <w:color w:val="000000" w:themeColor="text1"/>
          <w:sz w:val="32"/>
          <w:szCs w:val="32"/>
        </w:rPr>
        <w:t>福建</w:t>
      </w:r>
      <w:r>
        <w:rPr>
          <w:rFonts w:ascii="??_GB2312" w:eastAsia="Times New Roman"/>
          <w:color w:val="000000" w:themeColor="text1"/>
          <w:sz w:val="32"/>
          <w:szCs w:val="32"/>
        </w:rPr>
        <w:t>省或</w:t>
      </w:r>
      <w:r>
        <w:rPr>
          <w:rFonts w:ascii="??_GB2312" w:hint="eastAsia"/>
          <w:color w:val="000000" w:themeColor="text1"/>
          <w:sz w:val="32"/>
          <w:szCs w:val="32"/>
        </w:rPr>
        <w:t>厦门</w:t>
      </w:r>
      <w:r>
        <w:rPr>
          <w:rFonts w:ascii="??_GB2312" w:eastAsia="Times New Roman"/>
          <w:color w:val="000000" w:themeColor="text1"/>
          <w:sz w:val="32"/>
          <w:szCs w:val="32"/>
        </w:rPr>
        <w:t>市文件规定优先对象的，优先进入体检环节。若无优</w:t>
      </w:r>
      <w:r>
        <w:rPr>
          <w:rFonts w:ascii="??_GB2312" w:eastAsia="Times New Roman"/>
          <w:sz w:val="32"/>
          <w:szCs w:val="32"/>
        </w:rPr>
        <w:t>先对象</w:t>
      </w:r>
      <w:r>
        <w:rPr>
          <w:rFonts w:ascii="??_GB2312" w:eastAsia="Times New Roman" w:hint="eastAsia"/>
          <w:sz w:val="32"/>
          <w:szCs w:val="32"/>
        </w:rPr>
        <w:t>或存</w:t>
      </w:r>
      <w:r>
        <w:rPr>
          <w:rFonts w:ascii="宋体" w:hAnsi="宋体" w:cs="宋体" w:hint="eastAsia"/>
          <w:sz w:val="32"/>
          <w:szCs w:val="32"/>
        </w:rPr>
        <w:t>在2名（含）以上优先对象，可由考生协商一致的情况下签名同意自行采取简</w:t>
      </w:r>
      <w:r>
        <w:rPr>
          <w:rFonts w:ascii="??_GB2312" w:eastAsia="Times New Roman"/>
          <w:sz w:val="32"/>
          <w:szCs w:val="32"/>
        </w:rPr>
        <w:t>易方式确定最终进入体检环节人选，或由面试组织部门组织他们重新进行面试，取重新面试成绩较高者进入体检环节。</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bookmarkStart w:id="134" w:name="_Toc19566"/>
      <w:bookmarkStart w:id="135" w:name="_十、体检"/>
      <w:r>
        <w:rPr>
          <w:rFonts w:ascii="黑体" w:eastAsia="黑体" w:hAnsi="黑体" w:cs="黑体" w:hint="eastAsia"/>
          <w:color w:val="000000" w:themeColor="text1"/>
          <w:sz w:val="32"/>
          <w:szCs w:val="32"/>
        </w:rPr>
        <w:lastRenderedPageBreak/>
        <w:t>十一、体检</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36" w:name="_Toc27716"/>
      <w:bookmarkStart w:id="137" w:name="_Toc3"/>
      <w:bookmarkStart w:id="138" w:name="_Toc32234"/>
      <w:bookmarkStart w:id="139" w:name="_Toc27190"/>
      <w:bookmarkStart w:id="140" w:name="_Toc28695"/>
      <w:bookmarkStart w:id="141" w:name="_Toc27514"/>
      <w:bookmarkStart w:id="142" w:name="_Toc19599"/>
      <w:bookmarkStart w:id="143" w:name="_（一）确定人选"/>
      <w:r>
        <w:rPr>
          <w:rFonts w:ascii="楷体" w:eastAsia="楷体" w:hAnsi="楷体" w:cs="楷体" w:hint="eastAsia"/>
          <w:color w:val="000000" w:themeColor="text1"/>
          <w:sz w:val="32"/>
          <w:szCs w:val="32"/>
        </w:rPr>
        <w:t>（一）确定体检人选</w:t>
      </w:r>
      <w:bookmarkEnd w:id="136"/>
      <w:bookmarkEnd w:id="137"/>
      <w:bookmarkEnd w:id="138"/>
      <w:bookmarkEnd w:id="139"/>
      <w:bookmarkEnd w:id="140"/>
      <w:bookmarkEnd w:id="141"/>
      <w:bookmarkEnd w:id="142"/>
    </w:p>
    <w:bookmarkEnd w:id="143"/>
    <w:p w:rsidR="004139C8" w:rsidRDefault="00A5656F" w:rsidP="00194B54">
      <w:pPr>
        <w:ind w:firstLineChars="200" w:firstLine="640"/>
        <w:rPr>
          <w:rFonts w:ascii="??_GB2312"/>
          <w:color w:val="000000" w:themeColor="text1"/>
          <w:sz w:val="32"/>
          <w:szCs w:val="32"/>
        </w:rPr>
      </w:pPr>
      <w:r>
        <w:rPr>
          <w:rFonts w:ascii="??_GB2312" w:eastAsia="Times New Roman" w:hint="eastAsia"/>
          <w:color w:val="000000" w:themeColor="text1"/>
          <w:sz w:val="32"/>
          <w:szCs w:val="32"/>
        </w:rPr>
        <w:t>从笔试、</w:t>
      </w:r>
      <w:r>
        <w:rPr>
          <w:rFonts w:ascii="??_GB2312" w:hint="eastAsia"/>
          <w:color w:val="000000" w:themeColor="text1"/>
          <w:sz w:val="32"/>
          <w:szCs w:val="32"/>
        </w:rPr>
        <w:t>专业能力测试、</w:t>
      </w:r>
      <w:r>
        <w:rPr>
          <w:rFonts w:ascii="??_GB2312" w:eastAsia="Times New Roman" w:hint="eastAsia"/>
          <w:color w:val="000000" w:themeColor="text1"/>
          <w:sz w:val="32"/>
          <w:szCs w:val="32"/>
        </w:rPr>
        <w:t>面试成绩</w:t>
      </w:r>
      <w:r>
        <w:rPr>
          <w:rFonts w:ascii="??_GB2312" w:hint="eastAsia"/>
          <w:color w:val="000000" w:themeColor="text1"/>
          <w:sz w:val="32"/>
          <w:szCs w:val="32"/>
        </w:rPr>
        <w:t>和综合总分</w:t>
      </w:r>
      <w:r>
        <w:rPr>
          <w:rFonts w:ascii="??_GB2312" w:eastAsia="Times New Roman" w:hint="eastAsia"/>
          <w:color w:val="000000" w:themeColor="text1"/>
          <w:sz w:val="32"/>
          <w:szCs w:val="32"/>
        </w:rPr>
        <w:t>均合格者中，根据综合总分排名</w:t>
      </w:r>
      <w:r>
        <w:rPr>
          <w:rFonts w:ascii="??_GB2312" w:hint="eastAsia"/>
          <w:color w:val="000000" w:themeColor="text1"/>
          <w:sz w:val="32"/>
          <w:szCs w:val="32"/>
        </w:rPr>
        <w:t>顺序</w:t>
      </w:r>
      <w:r>
        <w:rPr>
          <w:rFonts w:ascii="??_GB2312" w:eastAsia="Times New Roman" w:hint="eastAsia"/>
          <w:color w:val="000000" w:themeColor="text1"/>
          <w:sz w:val="32"/>
          <w:szCs w:val="32"/>
        </w:rPr>
        <w:t>，按岗位拟聘人数</w:t>
      </w:r>
      <w:r>
        <w:rPr>
          <w:rFonts w:ascii="宋体" w:hAnsi="宋体" w:cs="宋体" w:hint="eastAsia"/>
          <w:color w:val="000000" w:themeColor="text1"/>
          <w:sz w:val="32"/>
          <w:szCs w:val="32"/>
        </w:rPr>
        <w:t>1:1</w:t>
      </w:r>
      <w:r>
        <w:rPr>
          <w:rFonts w:ascii="??_GB2312" w:eastAsia="Times New Roman" w:hint="eastAsia"/>
          <w:color w:val="000000" w:themeColor="text1"/>
          <w:sz w:val="32"/>
          <w:szCs w:val="32"/>
        </w:rPr>
        <w:t>的比例从高分至低分确定体检人选。</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44" w:name="_Toc28613"/>
      <w:bookmarkStart w:id="145" w:name="_Toc17027"/>
      <w:bookmarkStart w:id="146" w:name="_Toc15471"/>
      <w:bookmarkStart w:id="147" w:name="_Toc31894"/>
      <w:bookmarkStart w:id="148" w:name="_Toc25487"/>
      <w:bookmarkStart w:id="149" w:name="_Toc29898"/>
      <w:bookmarkStart w:id="150" w:name="_Toc5078"/>
      <w:r>
        <w:rPr>
          <w:rFonts w:ascii="楷体" w:eastAsia="楷体" w:hAnsi="楷体" w:cs="楷体" w:hint="eastAsia"/>
          <w:color w:val="000000" w:themeColor="text1"/>
          <w:sz w:val="32"/>
          <w:szCs w:val="32"/>
        </w:rPr>
        <w:t>（二）组织体检</w:t>
      </w:r>
      <w:bookmarkEnd w:id="144"/>
      <w:bookmarkEnd w:id="145"/>
      <w:bookmarkEnd w:id="146"/>
      <w:bookmarkEnd w:id="147"/>
      <w:bookmarkEnd w:id="148"/>
      <w:bookmarkEnd w:id="149"/>
      <w:bookmarkEnd w:id="150"/>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体检由</w:t>
      </w:r>
      <w:r>
        <w:rPr>
          <w:rFonts w:ascii="??_GB2312" w:hint="eastAsia"/>
          <w:color w:val="000000" w:themeColor="text1"/>
          <w:sz w:val="32"/>
          <w:szCs w:val="32"/>
        </w:rPr>
        <w:t>厦门理工学院</w:t>
      </w:r>
      <w:r>
        <w:rPr>
          <w:rFonts w:ascii="??_GB2312" w:eastAsia="Times New Roman" w:hint="eastAsia"/>
          <w:color w:val="000000" w:themeColor="text1"/>
          <w:sz w:val="32"/>
          <w:szCs w:val="32"/>
        </w:rPr>
        <w:t>组织实施。体检人员应根据</w:t>
      </w:r>
      <w:r>
        <w:rPr>
          <w:rFonts w:ascii="??_GB2312" w:hint="eastAsia"/>
          <w:color w:val="000000" w:themeColor="text1"/>
          <w:sz w:val="32"/>
          <w:szCs w:val="32"/>
        </w:rPr>
        <w:t>厦门理工学院</w:t>
      </w:r>
      <w:r>
        <w:rPr>
          <w:rFonts w:ascii="??_GB2312" w:eastAsia="Times New Roman" w:hint="eastAsia"/>
          <w:color w:val="000000" w:themeColor="text1"/>
          <w:sz w:val="32"/>
          <w:szCs w:val="32"/>
        </w:rPr>
        <w:t>通知要求按时参加并配合体检，否则视为自动放弃</w:t>
      </w:r>
      <w:r>
        <w:rPr>
          <w:rFonts w:ascii="??_GB2312" w:hint="eastAsia"/>
          <w:color w:val="000000" w:themeColor="text1"/>
          <w:sz w:val="32"/>
          <w:szCs w:val="32"/>
        </w:rPr>
        <w:t>体检</w:t>
      </w:r>
      <w:r>
        <w:rPr>
          <w:rFonts w:ascii="??_GB2312" w:eastAsia="Times New Roman" w:hint="eastAsia"/>
          <w:color w:val="000000" w:themeColor="text1"/>
          <w:sz w:val="32"/>
          <w:szCs w:val="32"/>
        </w:rPr>
        <w:t>资格。</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51" w:name="_Toc30279"/>
      <w:bookmarkStart w:id="152" w:name="_Toc14139"/>
      <w:bookmarkStart w:id="153" w:name="_Toc5442"/>
      <w:bookmarkStart w:id="154" w:name="_Toc20421"/>
      <w:bookmarkStart w:id="155" w:name="_Toc12596"/>
      <w:bookmarkStart w:id="156" w:name="_Toc8135"/>
      <w:bookmarkStart w:id="157" w:name="_Toc21764"/>
      <w:bookmarkStart w:id="158" w:name="_（三）体检依据"/>
      <w:r>
        <w:rPr>
          <w:rFonts w:ascii="楷体" w:eastAsia="楷体" w:hAnsi="楷体" w:cs="楷体" w:hint="eastAsia"/>
          <w:color w:val="000000" w:themeColor="text1"/>
          <w:sz w:val="32"/>
          <w:szCs w:val="32"/>
        </w:rPr>
        <w:t>（三）体检依据</w:t>
      </w:r>
      <w:bookmarkEnd w:id="151"/>
      <w:bookmarkEnd w:id="152"/>
      <w:bookmarkEnd w:id="153"/>
      <w:bookmarkEnd w:id="154"/>
      <w:bookmarkEnd w:id="155"/>
      <w:bookmarkEnd w:id="156"/>
      <w:bookmarkEnd w:id="157"/>
    </w:p>
    <w:bookmarkEnd w:id="158"/>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本次招聘体检参照《公务员录用体检通用标准（试行）》和《公务员录用体检操作手册（试行）》和《关于修订〈公务员录用体检通用标准（试行）〉及〈公务员录用体检操作手册（试行）〉的通知》（人社部发〔</w:t>
      </w:r>
      <w:r>
        <w:rPr>
          <w:rFonts w:ascii="宋体" w:hAnsi="宋体" w:cs="宋体" w:hint="eastAsia"/>
          <w:color w:val="000000" w:themeColor="text1"/>
          <w:sz w:val="32"/>
          <w:szCs w:val="32"/>
        </w:rPr>
        <w:t>2016〕140号</w:t>
      </w:r>
      <w:r>
        <w:rPr>
          <w:rFonts w:ascii="??_GB2312" w:eastAsia="Times New Roman" w:hint="eastAsia"/>
          <w:color w:val="000000" w:themeColor="text1"/>
          <w:sz w:val="32"/>
          <w:szCs w:val="32"/>
        </w:rPr>
        <w:t>）等文件的要求，具体检测方法由体检医院结合实际确定。</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体（复）检费用个人自理。</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59" w:name="_（四）体检复检"/>
      <w:r>
        <w:rPr>
          <w:rFonts w:ascii="楷体" w:eastAsia="楷体" w:hAnsi="楷体" w:cs="楷体" w:hint="eastAsia"/>
          <w:color w:val="000000" w:themeColor="text1"/>
          <w:sz w:val="32"/>
          <w:szCs w:val="32"/>
        </w:rPr>
        <w:t>（四）体检复检</w:t>
      </w:r>
    </w:p>
    <w:bookmarkEnd w:id="159"/>
    <w:p w:rsidR="004139C8" w:rsidRDefault="00A5656F" w:rsidP="00194B54">
      <w:pPr>
        <w:ind w:firstLineChars="200" w:firstLine="640"/>
        <w:rPr>
          <w:rFonts w:ascii="宋体" w:hAnsi="宋体" w:cs="宋体"/>
          <w:color w:val="000000" w:themeColor="text1"/>
          <w:sz w:val="32"/>
          <w:szCs w:val="32"/>
        </w:rPr>
      </w:pPr>
      <w:r>
        <w:rPr>
          <w:rFonts w:ascii="??_GB2312" w:eastAsia="Times New Roman" w:hint="eastAsia"/>
          <w:color w:val="000000" w:themeColor="text1"/>
          <w:sz w:val="32"/>
          <w:szCs w:val="32"/>
        </w:rPr>
        <w:t>复检参照人力资源社会保障部、卫生部、国家公务员局《关于进一步做好公务员考试录用体检工作的通</w:t>
      </w:r>
      <w:r>
        <w:rPr>
          <w:rFonts w:ascii="宋体" w:hAnsi="宋体" w:cs="宋体" w:hint="eastAsia"/>
          <w:color w:val="000000" w:themeColor="text1"/>
          <w:sz w:val="32"/>
          <w:szCs w:val="32"/>
        </w:rPr>
        <w:t>知》(人社部发〔2012〕65号)的有关规定执行，其中：</w:t>
      </w:r>
    </w:p>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1. 对心率、视力、听力、血压等项目达不到体检</w:t>
      </w:r>
      <w:r>
        <w:rPr>
          <w:rFonts w:ascii="??_GB2312" w:eastAsia="Times New Roman" w:hint="eastAsia"/>
          <w:color w:val="000000" w:themeColor="text1"/>
          <w:sz w:val="32"/>
          <w:szCs w:val="32"/>
        </w:rPr>
        <w:t>合格标准的，安排当日复检；对边缘性心脏杂音、病理性心电图、</w:t>
      </w:r>
      <w:r>
        <w:rPr>
          <w:rFonts w:ascii="??_GB2312" w:eastAsia="Times New Roman" w:hint="eastAsia"/>
          <w:color w:val="000000" w:themeColor="text1"/>
          <w:sz w:val="32"/>
          <w:szCs w:val="32"/>
        </w:rPr>
        <w:lastRenderedPageBreak/>
        <w:t>病理性杂音、频发早搏（心电图证实）等项目达不到体检合格标准的，安排当场复检。</w:t>
      </w:r>
    </w:p>
    <w:p w:rsidR="004139C8" w:rsidRDefault="00A5656F" w:rsidP="00194B54">
      <w:pPr>
        <w:ind w:firstLineChars="200" w:firstLine="640"/>
        <w:rPr>
          <w:rFonts w:ascii="宋体" w:hAnsi="宋体" w:cs="宋体"/>
          <w:color w:val="000000" w:themeColor="text1"/>
          <w:sz w:val="32"/>
          <w:szCs w:val="32"/>
        </w:rPr>
      </w:pPr>
      <w:r>
        <w:rPr>
          <w:rFonts w:ascii="宋体" w:hAnsi="宋体" w:cs="宋体" w:hint="eastAsia"/>
          <w:color w:val="000000" w:themeColor="text1"/>
          <w:sz w:val="32"/>
          <w:szCs w:val="32"/>
        </w:rPr>
        <w:t>2.体检人员对非当日或非当场复检的体检项目结果有疑义的，可在接到体检结论的7日内提出复检申请，由</w:t>
      </w:r>
      <w:r w:rsidR="00F829A4">
        <w:rPr>
          <w:rFonts w:ascii="宋体" w:hAnsi="宋体" w:cs="宋体" w:hint="eastAsia"/>
          <w:color w:val="000000" w:themeColor="text1"/>
          <w:sz w:val="32"/>
          <w:szCs w:val="32"/>
        </w:rPr>
        <w:t>厦门理工学院</w:t>
      </w:r>
      <w:r>
        <w:rPr>
          <w:rFonts w:ascii="宋体" w:hAnsi="宋体" w:cs="宋体" w:hint="eastAsia"/>
          <w:color w:val="000000" w:themeColor="text1"/>
          <w:sz w:val="32"/>
          <w:szCs w:val="32"/>
        </w:rPr>
        <w:t>另行指定医院复检。复检时不得告知复检项目。复检只能进行1次，体检结论以复检的结果为准。自行体检的结果一律无效。</w:t>
      </w:r>
    </w:p>
    <w:p w:rsidR="004139C8" w:rsidRDefault="00A5656F" w:rsidP="00194B54">
      <w:pPr>
        <w:ind w:firstLineChars="200" w:firstLine="640"/>
        <w:rPr>
          <w:rFonts w:ascii="??_GB2312" w:eastAsia="Times New Roman"/>
          <w:color w:val="000000" w:themeColor="text1"/>
          <w:sz w:val="32"/>
          <w:szCs w:val="32"/>
        </w:rPr>
      </w:pPr>
      <w:r>
        <w:rPr>
          <w:rFonts w:ascii="宋体" w:hAnsi="宋体" w:cs="宋体" w:hint="eastAsia"/>
          <w:color w:val="000000" w:themeColor="text1"/>
          <w:sz w:val="32"/>
          <w:szCs w:val="32"/>
        </w:rPr>
        <w:t>3.招聘单位对体检人员体检</w:t>
      </w:r>
      <w:r>
        <w:rPr>
          <w:rFonts w:ascii="??_GB2312" w:eastAsia="Times New Roman" w:hint="eastAsia"/>
          <w:color w:val="000000" w:themeColor="text1"/>
          <w:sz w:val="32"/>
          <w:szCs w:val="32"/>
        </w:rPr>
        <w:t>结论有疑义的，也可在接到体检结论通知之日</w:t>
      </w:r>
      <w:r>
        <w:rPr>
          <w:rFonts w:ascii="宋体" w:hAnsi="宋体" w:cs="宋体" w:hint="eastAsia"/>
          <w:color w:val="000000" w:themeColor="text1"/>
          <w:sz w:val="32"/>
          <w:szCs w:val="32"/>
        </w:rPr>
        <w:t>起7日内</w:t>
      </w:r>
      <w:r>
        <w:rPr>
          <w:rFonts w:ascii="??_GB2312" w:eastAsia="Times New Roman" w:hint="eastAsia"/>
          <w:color w:val="000000" w:themeColor="text1"/>
          <w:sz w:val="32"/>
          <w:szCs w:val="32"/>
        </w:rPr>
        <w:t>决定是否安排体检人员复检。</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60" w:name="_Toc32448"/>
      <w:bookmarkStart w:id="161" w:name="_Toc11349"/>
      <w:bookmarkStart w:id="162" w:name="_Toc8084"/>
      <w:bookmarkStart w:id="163" w:name="_Toc647"/>
      <w:bookmarkStart w:id="164" w:name="_Toc28126"/>
      <w:bookmarkStart w:id="165" w:name="_Toc739"/>
      <w:bookmarkStart w:id="166" w:name="_Toc4346"/>
      <w:r>
        <w:rPr>
          <w:rFonts w:ascii="楷体" w:eastAsia="楷体" w:hAnsi="楷体" w:cs="楷体" w:hint="eastAsia"/>
          <w:color w:val="000000" w:themeColor="text1"/>
          <w:sz w:val="32"/>
          <w:szCs w:val="32"/>
        </w:rPr>
        <w:t>（五）可延迟体检的情形</w:t>
      </w:r>
      <w:bookmarkEnd w:id="160"/>
      <w:bookmarkEnd w:id="161"/>
      <w:bookmarkEnd w:id="162"/>
      <w:bookmarkEnd w:id="163"/>
      <w:bookmarkEnd w:id="164"/>
      <w:bookmarkEnd w:id="165"/>
      <w:bookmarkEnd w:id="166"/>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女性报考者因怀孕、哺乳期需申请延期体检的，须提供相应的医学证明并与</w:t>
      </w:r>
      <w:r>
        <w:rPr>
          <w:rFonts w:ascii="??_GB2312" w:hint="eastAsia"/>
          <w:color w:val="000000" w:themeColor="text1"/>
          <w:sz w:val="32"/>
          <w:szCs w:val="32"/>
        </w:rPr>
        <w:t>厦门</w:t>
      </w:r>
      <w:r w:rsidR="00F829A4">
        <w:rPr>
          <w:rFonts w:ascii="??_GB2312" w:hint="eastAsia"/>
          <w:color w:val="000000" w:themeColor="text1"/>
          <w:sz w:val="32"/>
          <w:szCs w:val="32"/>
        </w:rPr>
        <w:t>理工</w:t>
      </w:r>
      <w:r>
        <w:rPr>
          <w:rFonts w:ascii="??_GB2312" w:hint="eastAsia"/>
          <w:color w:val="000000" w:themeColor="text1"/>
          <w:sz w:val="32"/>
          <w:szCs w:val="32"/>
        </w:rPr>
        <w:t>学院</w:t>
      </w:r>
      <w:r>
        <w:rPr>
          <w:rFonts w:ascii="??_GB2312" w:eastAsia="Times New Roman" w:hint="eastAsia"/>
          <w:color w:val="000000" w:themeColor="text1"/>
          <w:sz w:val="32"/>
          <w:szCs w:val="32"/>
        </w:rPr>
        <w:t>约定延缓体检的合理期限。</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bookmarkStart w:id="167" w:name="_Toc1565"/>
      <w:bookmarkStart w:id="168" w:name="_Toc5225"/>
      <w:bookmarkStart w:id="169" w:name="_Toc28818"/>
      <w:bookmarkStart w:id="170" w:name="_Toc32366"/>
      <w:bookmarkStart w:id="171" w:name="_Toc8472"/>
      <w:bookmarkStart w:id="172" w:name="_Toc13622"/>
      <w:bookmarkEnd w:id="134"/>
      <w:bookmarkEnd w:id="135"/>
      <w:r>
        <w:rPr>
          <w:rFonts w:ascii="黑体" w:eastAsia="黑体" w:hAnsi="黑体" w:cs="黑体" w:hint="eastAsia"/>
          <w:color w:val="000000" w:themeColor="text1"/>
          <w:sz w:val="32"/>
          <w:szCs w:val="32"/>
        </w:rPr>
        <w:t>十二、考察</w:t>
      </w:r>
      <w:bookmarkEnd w:id="167"/>
      <w:bookmarkEnd w:id="168"/>
      <w:bookmarkEnd w:id="169"/>
      <w:bookmarkEnd w:id="170"/>
      <w:bookmarkEnd w:id="171"/>
      <w:bookmarkEnd w:id="172"/>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对体检合格的</w:t>
      </w:r>
      <w:r>
        <w:rPr>
          <w:rFonts w:ascii="??_GB2312" w:hint="eastAsia"/>
          <w:color w:val="000000" w:themeColor="text1"/>
          <w:sz w:val="32"/>
          <w:szCs w:val="32"/>
        </w:rPr>
        <w:t>报考</w:t>
      </w:r>
      <w:r>
        <w:rPr>
          <w:rFonts w:ascii="??_GB2312" w:eastAsia="Times New Roman" w:hint="eastAsia"/>
          <w:color w:val="000000" w:themeColor="text1"/>
          <w:sz w:val="32"/>
          <w:szCs w:val="32"/>
        </w:rPr>
        <w:t>人员，由</w:t>
      </w:r>
      <w:r>
        <w:rPr>
          <w:rFonts w:ascii="??_GB2312" w:hint="eastAsia"/>
          <w:color w:val="000000" w:themeColor="text1"/>
          <w:sz w:val="32"/>
          <w:szCs w:val="32"/>
        </w:rPr>
        <w:t>厦门理工学院</w:t>
      </w:r>
      <w:r>
        <w:rPr>
          <w:rFonts w:ascii="??_GB2312" w:eastAsia="Times New Roman" w:hint="eastAsia"/>
          <w:color w:val="000000" w:themeColor="text1"/>
          <w:sz w:val="32"/>
          <w:szCs w:val="32"/>
        </w:rPr>
        <w:t>组织考察其政治思想、道德品质、廉洁自律、能力素质、工作态度、学习和工作表现及是否需要回避等内容情况，并对</w:t>
      </w:r>
      <w:r>
        <w:rPr>
          <w:rFonts w:ascii="??_GB2312" w:hint="eastAsia"/>
          <w:color w:val="000000" w:themeColor="text1"/>
          <w:sz w:val="32"/>
          <w:szCs w:val="32"/>
        </w:rPr>
        <w:t>报考</w:t>
      </w:r>
      <w:r>
        <w:rPr>
          <w:rFonts w:ascii="??_GB2312" w:eastAsia="Times New Roman" w:hint="eastAsia"/>
          <w:color w:val="000000" w:themeColor="text1"/>
          <w:sz w:val="32"/>
          <w:szCs w:val="32"/>
        </w:rPr>
        <w:t>人员的资格条件进行再次审核。</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考察工作前，通过中国执行信息公开网（</w:t>
      </w:r>
      <w:r>
        <w:rPr>
          <w:rFonts w:ascii="宋体" w:hAnsi="宋体" w:cs="宋体" w:hint="eastAsia"/>
          <w:color w:val="000000" w:themeColor="text1"/>
          <w:sz w:val="32"/>
          <w:szCs w:val="32"/>
        </w:rPr>
        <w:t>http://zxgk.court.gov.cn/</w:t>
      </w:r>
      <w:r>
        <w:rPr>
          <w:rFonts w:ascii="??_GB2312" w:eastAsia="Times New Roman" w:hint="eastAsia"/>
          <w:color w:val="000000" w:themeColor="text1"/>
          <w:sz w:val="32"/>
          <w:szCs w:val="32"/>
        </w:rPr>
        <w:t>）核实考察对象有无失信被执行的情况。发现考察对象被列为失信被执行人的，将查看对应案号并联系执行法院，函询、核实被执行人履行义务的</w:t>
      </w:r>
      <w:r>
        <w:rPr>
          <w:rFonts w:ascii="??_GB2312" w:eastAsia="Times New Roman" w:hint="eastAsia"/>
          <w:color w:val="000000" w:themeColor="text1"/>
          <w:sz w:val="32"/>
          <w:szCs w:val="32"/>
        </w:rPr>
        <w:lastRenderedPageBreak/>
        <w:t>进展情况。被执行人已履行义务的，应在</w:t>
      </w:r>
      <w:r>
        <w:rPr>
          <w:rFonts w:ascii="??_GB2312" w:hint="eastAsia"/>
          <w:color w:val="000000" w:themeColor="text1"/>
          <w:sz w:val="32"/>
          <w:szCs w:val="32"/>
        </w:rPr>
        <w:t>与</w:t>
      </w:r>
      <w:r w:rsidR="00F829A4">
        <w:rPr>
          <w:rFonts w:ascii="??_GB2312" w:hint="eastAsia"/>
          <w:color w:val="000000" w:themeColor="text1"/>
          <w:sz w:val="32"/>
          <w:szCs w:val="32"/>
        </w:rPr>
        <w:t>厦门理工学院</w:t>
      </w:r>
      <w:r>
        <w:rPr>
          <w:rFonts w:ascii="??_GB2312" w:eastAsia="Times New Roman" w:hint="eastAsia"/>
          <w:color w:val="000000" w:themeColor="text1"/>
          <w:sz w:val="32"/>
          <w:szCs w:val="32"/>
        </w:rPr>
        <w:t>约定的期限内提供执行法院的书面证明，方可进行考察；尚未履行义务的，取消其考察资格。拟聘人员在试用期内被列为失信被执行人的，取消其聘用资格。</w:t>
      </w:r>
    </w:p>
    <w:p w:rsidR="004139C8" w:rsidRDefault="00A5656F" w:rsidP="00194B54">
      <w:pPr>
        <w:ind w:firstLineChars="200" w:firstLine="643"/>
        <w:outlineLvl w:val="0"/>
        <w:rPr>
          <w:rFonts w:ascii="黑体" w:eastAsia="黑体" w:hAnsi="黑体"/>
          <w:b/>
          <w:bCs/>
          <w:sz w:val="32"/>
          <w:szCs w:val="32"/>
        </w:rPr>
      </w:pPr>
      <w:bookmarkStart w:id="173" w:name="_Toc70495099"/>
      <w:bookmarkStart w:id="174" w:name="_Toc31746"/>
      <w:r>
        <w:rPr>
          <w:rFonts w:ascii="黑体" w:eastAsia="黑体" w:hAnsi="黑体" w:hint="eastAsia"/>
          <w:b/>
          <w:bCs/>
          <w:sz w:val="32"/>
          <w:szCs w:val="32"/>
        </w:rPr>
        <w:t>十三、拟聘用公示</w:t>
      </w:r>
      <w:bookmarkEnd w:id="173"/>
    </w:p>
    <w:p w:rsidR="004139C8" w:rsidRDefault="00A5656F" w:rsidP="00194B54">
      <w:pPr>
        <w:ind w:firstLineChars="200" w:firstLine="640"/>
        <w:rPr>
          <w:rFonts w:ascii="??_GB2312" w:eastAsia="Times New Roman"/>
          <w:sz w:val="32"/>
          <w:szCs w:val="32"/>
        </w:rPr>
      </w:pPr>
      <w:r>
        <w:rPr>
          <w:rFonts w:ascii="??_GB2312" w:eastAsia="Times New Roman"/>
          <w:sz w:val="32"/>
          <w:szCs w:val="32"/>
        </w:rPr>
        <w:t>根据岗位要求以及考试、体检、考察结果，确定拟聘用人员名单，并在</w:t>
      </w:r>
      <w:r>
        <w:rPr>
          <w:rFonts w:ascii="??_GB2312" w:eastAsia="Times New Roman"/>
          <w:sz w:val="32"/>
          <w:szCs w:val="32"/>
        </w:rPr>
        <w:t>“</w:t>
      </w:r>
      <w:r>
        <w:rPr>
          <w:rFonts w:ascii="??_GB2312" w:eastAsia="Times New Roman"/>
          <w:sz w:val="32"/>
          <w:szCs w:val="32"/>
        </w:rPr>
        <w:t>网上考务信息通知</w:t>
      </w:r>
      <w:r>
        <w:rPr>
          <w:rFonts w:ascii="??_GB2312" w:eastAsia="Times New Roman"/>
          <w:sz w:val="32"/>
          <w:szCs w:val="32"/>
        </w:rPr>
        <w:t>”</w:t>
      </w:r>
      <w:r>
        <w:rPr>
          <w:rFonts w:ascii="??_GB2312" w:hint="eastAsia"/>
          <w:sz w:val="32"/>
          <w:szCs w:val="32"/>
        </w:rPr>
        <w:t>上</w:t>
      </w:r>
      <w:r>
        <w:rPr>
          <w:rFonts w:ascii="??_GB2312" w:eastAsia="Times New Roman"/>
          <w:sz w:val="32"/>
          <w:szCs w:val="32"/>
        </w:rPr>
        <w:t>公示</w:t>
      </w:r>
      <w:r>
        <w:rPr>
          <w:rFonts w:ascii="宋体" w:hAnsi="宋体" w:cs="宋体" w:hint="eastAsia"/>
          <w:sz w:val="32"/>
          <w:szCs w:val="32"/>
        </w:rPr>
        <w:t>7个工作日</w:t>
      </w:r>
      <w:r>
        <w:rPr>
          <w:rFonts w:ascii="??_GB2312" w:eastAsia="Times New Roman"/>
          <w:sz w:val="32"/>
          <w:szCs w:val="32"/>
        </w:rPr>
        <w:t>。公示内容包括招聘单位名称、招聘岗位</w:t>
      </w:r>
      <w:r>
        <w:rPr>
          <w:rFonts w:ascii="??_GB2312" w:hint="eastAsia"/>
          <w:sz w:val="32"/>
          <w:szCs w:val="32"/>
        </w:rPr>
        <w:t>名称</w:t>
      </w:r>
      <w:r>
        <w:rPr>
          <w:rFonts w:ascii="??_GB2312" w:eastAsia="Times New Roman"/>
          <w:sz w:val="32"/>
          <w:szCs w:val="32"/>
        </w:rPr>
        <w:t>、拟聘人员基本信息等。</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bookmarkStart w:id="175" w:name="_Toc2745"/>
      <w:bookmarkStart w:id="176" w:name="_Toc824"/>
      <w:bookmarkStart w:id="177" w:name="_Toc3371"/>
      <w:bookmarkStart w:id="178" w:name="_Toc26510"/>
      <w:r>
        <w:rPr>
          <w:rFonts w:ascii="黑体" w:eastAsia="黑体" w:hAnsi="黑体" w:cs="黑体" w:hint="eastAsia"/>
          <w:color w:val="000000" w:themeColor="text1"/>
          <w:sz w:val="32"/>
          <w:szCs w:val="32"/>
        </w:rPr>
        <w:t>十四、聘用</w:t>
      </w:r>
      <w:bookmarkStart w:id="179" w:name="_Toc15037"/>
      <w:bookmarkStart w:id="180" w:name="_Toc25406"/>
      <w:bookmarkStart w:id="181" w:name="_Toc5990"/>
      <w:bookmarkEnd w:id="175"/>
      <w:bookmarkEnd w:id="176"/>
      <w:bookmarkEnd w:id="177"/>
      <w:bookmarkEnd w:id="178"/>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82" w:name="_Toc14984"/>
      <w:bookmarkStart w:id="183" w:name="_Toc8398"/>
      <w:bookmarkStart w:id="184" w:name="_Toc1443"/>
      <w:bookmarkStart w:id="185" w:name="_Toc1476"/>
      <w:r>
        <w:rPr>
          <w:rFonts w:ascii="楷体" w:eastAsia="楷体" w:hAnsi="楷体" w:cs="楷体" w:hint="eastAsia"/>
          <w:color w:val="000000" w:themeColor="text1"/>
          <w:sz w:val="32"/>
          <w:szCs w:val="32"/>
        </w:rPr>
        <w:t>（一）聘用手续办理</w:t>
      </w:r>
      <w:bookmarkEnd w:id="179"/>
      <w:bookmarkEnd w:id="180"/>
      <w:bookmarkEnd w:id="181"/>
      <w:bookmarkEnd w:id="182"/>
      <w:bookmarkEnd w:id="183"/>
      <w:bookmarkEnd w:id="184"/>
      <w:bookmarkEnd w:id="185"/>
    </w:p>
    <w:p w:rsidR="004139C8" w:rsidRDefault="00A5656F" w:rsidP="00194B54">
      <w:pPr>
        <w:ind w:firstLineChars="200" w:firstLine="640"/>
        <w:rPr>
          <w:rFonts w:ascii="宋体" w:hAnsi="宋体" w:cs="宋体"/>
          <w:color w:val="000000" w:themeColor="text1"/>
          <w:sz w:val="32"/>
          <w:szCs w:val="32"/>
        </w:rPr>
      </w:pPr>
      <w:r>
        <w:rPr>
          <w:rFonts w:ascii="??_GB2312" w:eastAsia="Times New Roman" w:hint="eastAsia"/>
          <w:color w:val="000000" w:themeColor="text1"/>
          <w:sz w:val="32"/>
          <w:szCs w:val="32"/>
        </w:rPr>
        <w:t>公示结果无异议，或经</w:t>
      </w:r>
      <w:r>
        <w:rPr>
          <w:rFonts w:ascii="??_GB2312" w:hint="eastAsia"/>
          <w:color w:val="000000" w:themeColor="text1"/>
          <w:sz w:val="32"/>
          <w:szCs w:val="32"/>
        </w:rPr>
        <w:t>厦门理工学院</w:t>
      </w:r>
      <w:r>
        <w:rPr>
          <w:rFonts w:ascii="??_GB2312" w:eastAsia="Times New Roman" w:hint="eastAsia"/>
          <w:color w:val="000000" w:themeColor="text1"/>
          <w:sz w:val="32"/>
          <w:szCs w:val="32"/>
        </w:rPr>
        <w:t>核实不影响聘用的，拟聘人员应于公示期满后</w:t>
      </w:r>
      <w:r w:rsidR="007B5FEC" w:rsidRPr="00020024">
        <w:rPr>
          <w:rFonts w:ascii="??_GB2312" w:eastAsia="Times New Roman" w:hint="eastAsia"/>
          <w:color w:val="000000" w:themeColor="text1"/>
          <w:sz w:val="32"/>
          <w:szCs w:val="32"/>
        </w:rPr>
        <w:t>3</w:t>
      </w:r>
      <w:r w:rsidRPr="00020024">
        <w:rPr>
          <w:rFonts w:ascii="??_GB2312" w:eastAsia="Times New Roman" w:hint="eastAsia"/>
          <w:color w:val="000000" w:themeColor="text1"/>
          <w:sz w:val="32"/>
          <w:szCs w:val="32"/>
        </w:rPr>
        <w:t>个月内提供</w:t>
      </w:r>
      <w:r>
        <w:rPr>
          <w:rFonts w:ascii="宋体" w:hAnsi="宋体" w:cs="宋体" w:hint="eastAsia"/>
          <w:color w:val="000000" w:themeColor="text1"/>
          <w:sz w:val="32"/>
          <w:szCs w:val="32"/>
        </w:rPr>
        <w:t>办理聘用手续所需的全部资料（含个人人事档案）。因情况确实特殊、无法在上述期限内提供完备资料的，拟聘人员需提交书面申请并与厦门理工学院协商一致后报厦门市教育局核准，可适当延长资料提交时限（延长时限原则上不超过2个月），否则视为自动放弃聘用资格。</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86" w:name="_Toc11701"/>
      <w:bookmarkStart w:id="187" w:name="_Toc17386"/>
      <w:bookmarkStart w:id="188" w:name="_Toc27136"/>
      <w:bookmarkStart w:id="189" w:name="_Toc1514"/>
      <w:bookmarkStart w:id="190" w:name="_Toc974"/>
      <w:bookmarkStart w:id="191" w:name="_Toc15886"/>
      <w:bookmarkStart w:id="192" w:name="_Toc27370"/>
      <w:r>
        <w:rPr>
          <w:rFonts w:ascii="楷体" w:eastAsia="楷体" w:hAnsi="楷体" w:cs="楷体" w:hint="eastAsia"/>
          <w:color w:val="000000" w:themeColor="text1"/>
          <w:sz w:val="32"/>
          <w:szCs w:val="32"/>
        </w:rPr>
        <w:t>（二）岗位聘任</w:t>
      </w:r>
      <w:bookmarkEnd w:id="186"/>
      <w:bookmarkEnd w:id="187"/>
      <w:bookmarkEnd w:id="188"/>
      <w:bookmarkEnd w:id="189"/>
      <w:bookmarkEnd w:id="190"/>
      <w:bookmarkEnd w:id="191"/>
      <w:bookmarkEnd w:id="192"/>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拟聘人员办理就业手续后，招聘单位应依据《事业单位人事管理条例》、《厦门市事业单位聘用制暂行规定》与拟聘人员签订《聘用合同》。聘用人员的人员身份及工龄、工</w:t>
      </w:r>
      <w:r>
        <w:rPr>
          <w:rFonts w:ascii="??_GB2312" w:eastAsia="Times New Roman" w:hint="eastAsia"/>
          <w:color w:val="000000" w:themeColor="text1"/>
          <w:sz w:val="32"/>
          <w:szCs w:val="32"/>
        </w:rPr>
        <w:lastRenderedPageBreak/>
        <w:t>资、养老保险等待遇由招聘单位查阅其人事档案后，按照厦门市有关规定认定。</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招聘单位应遵照事业单位岗位设置管理规定，按本单位发布的招聘岗位类别和级别对拟聘人员进行聘任。如招聘单位的拟聘岗位数量不足或拟聘人员不具备相应岗位聘任资格条件的，可实行高职低聘。</w:t>
      </w:r>
    </w:p>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bookmarkStart w:id="193" w:name="_Toc19326"/>
      <w:bookmarkEnd w:id="174"/>
      <w:r>
        <w:rPr>
          <w:rFonts w:ascii="黑体" w:eastAsia="黑体" w:hAnsi="黑体" w:cs="黑体" w:hint="eastAsia"/>
          <w:color w:val="000000" w:themeColor="text1"/>
          <w:sz w:val="32"/>
          <w:szCs w:val="32"/>
        </w:rPr>
        <w:t>十五、其他事项</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94" w:name="_Toc7430"/>
      <w:bookmarkStart w:id="195" w:name="_Toc12131"/>
      <w:bookmarkStart w:id="196" w:name="_Toc10955"/>
      <w:bookmarkStart w:id="197" w:name="_Toc5470"/>
      <w:r>
        <w:rPr>
          <w:rFonts w:ascii="楷体" w:eastAsia="楷体" w:hAnsi="楷体" w:cs="楷体" w:hint="eastAsia"/>
          <w:color w:val="000000" w:themeColor="text1"/>
          <w:sz w:val="32"/>
          <w:szCs w:val="32"/>
        </w:rPr>
        <w:t>（一）中共党员</w:t>
      </w:r>
      <w:bookmarkEnd w:id="194"/>
      <w:bookmarkEnd w:id="195"/>
      <w:bookmarkEnd w:id="196"/>
      <w:bookmarkEnd w:id="197"/>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岗位资格条件要求为“中共党员”的，中共预备党员也可报考。</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198" w:name="_Toc1658"/>
      <w:bookmarkStart w:id="199" w:name="_Toc1238"/>
      <w:bookmarkStart w:id="200" w:name="_Toc15299"/>
      <w:bookmarkStart w:id="201" w:name="_Toc5176"/>
      <w:bookmarkStart w:id="202" w:name="_Toc29092"/>
      <w:bookmarkStart w:id="203" w:name="_Toc26996"/>
      <w:bookmarkStart w:id="204" w:name="_Toc31167"/>
      <w:r>
        <w:rPr>
          <w:rFonts w:ascii="楷体" w:eastAsia="楷体" w:hAnsi="楷体" w:cs="楷体" w:hint="eastAsia"/>
          <w:color w:val="000000" w:themeColor="text1"/>
          <w:sz w:val="32"/>
          <w:szCs w:val="32"/>
        </w:rPr>
        <w:t>（二）职称</w:t>
      </w:r>
      <w:bookmarkEnd w:id="198"/>
      <w:bookmarkEnd w:id="199"/>
      <w:bookmarkEnd w:id="200"/>
      <w:bookmarkEnd w:id="201"/>
      <w:bookmarkEnd w:id="202"/>
      <w:bookmarkEnd w:id="203"/>
      <w:bookmarkEnd w:id="204"/>
      <w:r>
        <w:rPr>
          <w:rFonts w:ascii="楷体" w:eastAsia="楷体" w:hAnsi="楷体" w:cs="楷体" w:hint="eastAsia"/>
          <w:color w:val="000000" w:themeColor="text1"/>
          <w:sz w:val="32"/>
          <w:szCs w:val="32"/>
        </w:rPr>
        <w:t>（专业技术职务任职资格）</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岗位资格条件要求的职称是指经社会化评审或考试等方式取得的职称，不含通过非公有制企业职称评审取得的职称。已通过考试但未取得岗位资格条件要求的资格证书的，须在资格复核时，提供有效的成绩单及是否通过考试的结论。</w:t>
      </w:r>
      <w:r>
        <w:rPr>
          <w:rFonts w:ascii="??_GB2312" w:hint="eastAsia"/>
          <w:color w:val="000000" w:themeColor="text1"/>
          <w:sz w:val="32"/>
          <w:szCs w:val="32"/>
        </w:rPr>
        <w:t>自主评审的职称，</w:t>
      </w:r>
      <w:r>
        <w:rPr>
          <w:rFonts w:ascii="??_GB2312" w:eastAsia="Times New Roman" w:hint="eastAsia"/>
          <w:color w:val="000000" w:themeColor="text1"/>
          <w:sz w:val="32"/>
          <w:szCs w:val="32"/>
        </w:rPr>
        <w:t>原则上须符合</w:t>
      </w:r>
      <w:r w:rsidR="00011A3C">
        <w:rPr>
          <w:rFonts w:ascii="??_GB2312" w:hint="eastAsia"/>
          <w:color w:val="000000" w:themeColor="text1"/>
          <w:sz w:val="32"/>
          <w:szCs w:val="32"/>
        </w:rPr>
        <w:t>厦门理工学院</w:t>
      </w:r>
      <w:r>
        <w:rPr>
          <w:rFonts w:ascii="??_GB2312" w:eastAsia="Times New Roman" w:hint="eastAsia"/>
          <w:color w:val="000000" w:themeColor="text1"/>
          <w:sz w:val="32"/>
          <w:szCs w:val="32"/>
        </w:rPr>
        <w:t>相应职级的职称条件。</w:t>
      </w:r>
    </w:p>
    <w:p w:rsidR="004139C8" w:rsidRDefault="00A5656F" w:rsidP="002931A6">
      <w:pPr>
        <w:pStyle w:val="1"/>
        <w:spacing w:before="0" w:after="0" w:line="240" w:lineRule="auto"/>
        <w:ind w:firstLineChars="200" w:firstLine="643"/>
        <w:rPr>
          <w:rFonts w:ascii="楷体" w:eastAsia="楷体" w:hAnsi="楷体" w:cs="楷体"/>
          <w:color w:val="000000" w:themeColor="text1"/>
          <w:sz w:val="32"/>
          <w:szCs w:val="32"/>
        </w:rPr>
      </w:pPr>
      <w:bookmarkStart w:id="205" w:name="_Toc17835_WPSOffice_Level2"/>
      <w:bookmarkStart w:id="206" w:name="_Toc14931"/>
      <w:bookmarkStart w:id="207" w:name="_Toc18970"/>
      <w:bookmarkStart w:id="208" w:name="_Toc1147"/>
      <w:bookmarkStart w:id="209" w:name="_Toc5428"/>
      <w:bookmarkStart w:id="210" w:name="_Toc3069"/>
      <w:bookmarkStart w:id="211" w:name="_Toc7516"/>
      <w:bookmarkStart w:id="212" w:name="_（五）生源"/>
      <w:bookmarkStart w:id="213" w:name="_Toc11834"/>
      <w:bookmarkStart w:id="214" w:name="_Toc14505"/>
      <w:r>
        <w:rPr>
          <w:rFonts w:ascii="楷体" w:eastAsia="楷体" w:hAnsi="楷体" w:cs="楷体" w:hint="eastAsia"/>
          <w:color w:val="000000" w:themeColor="text1"/>
          <w:sz w:val="32"/>
          <w:szCs w:val="32"/>
        </w:rPr>
        <w:t>（三）</w:t>
      </w:r>
      <w:bookmarkEnd w:id="205"/>
      <w:r>
        <w:rPr>
          <w:rFonts w:ascii="楷体" w:eastAsia="楷体" w:hAnsi="楷体" w:cs="楷体" w:hint="eastAsia"/>
          <w:color w:val="000000" w:themeColor="text1"/>
          <w:sz w:val="32"/>
          <w:szCs w:val="32"/>
        </w:rPr>
        <w:t>生源</w:t>
      </w:r>
      <w:bookmarkEnd w:id="206"/>
      <w:bookmarkEnd w:id="207"/>
      <w:bookmarkEnd w:id="208"/>
      <w:bookmarkEnd w:id="209"/>
      <w:bookmarkEnd w:id="210"/>
      <w:bookmarkEnd w:id="211"/>
    </w:p>
    <w:p w:rsidR="004139C8" w:rsidRDefault="00A5656F" w:rsidP="00194B54">
      <w:pPr>
        <w:ind w:firstLineChars="200" w:firstLine="640"/>
        <w:rPr>
          <w:rFonts w:ascii="??_GB2312" w:eastAsia="Times New Roman"/>
          <w:color w:val="000000" w:themeColor="text1"/>
          <w:sz w:val="32"/>
          <w:szCs w:val="32"/>
        </w:rPr>
      </w:pPr>
      <w:bookmarkStart w:id="215" w:name="_Toc7571"/>
      <w:bookmarkStart w:id="216" w:name="_Toc127"/>
      <w:bookmarkStart w:id="217" w:name="_Toc26322"/>
      <w:bookmarkStart w:id="218" w:name="_Toc17719"/>
      <w:bookmarkStart w:id="219" w:name="_Toc9297"/>
      <w:bookmarkStart w:id="220" w:name="_Toc25702"/>
      <w:bookmarkStart w:id="221" w:name="_Toc29806"/>
      <w:bookmarkStart w:id="222" w:name="_Toc26251"/>
      <w:bookmarkStart w:id="223" w:name="_Toc6750"/>
      <w:bookmarkStart w:id="224" w:name="_Toc24201"/>
      <w:bookmarkStart w:id="225" w:name="_Toc2690"/>
      <w:bookmarkStart w:id="226" w:name="_Toc20567"/>
      <w:bookmarkStart w:id="227" w:name="_Toc17019"/>
      <w:bookmarkEnd w:id="212"/>
      <w:r>
        <w:rPr>
          <w:rFonts w:ascii="??_GB2312" w:eastAsia="Times New Roman" w:hint="eastAsia"/>
          <w:color w:val="000000" w:themeColor="text1"/>
          <w:sz w:val="32"/>
          <w:szCs w:val="32"/>
        </w:rPr>
        <w:t>厦门生源毕业生指入学前（指考入取得第一个全日制普通教育学历的院校前，下同）户籍和学籍在厦门市的全日制普通教育毕业生。符合以下条件之一的普通教育全日制毕业生可参照厦门生源：</w:t>
      </w:r>
      <w:bookmarkEnd w:id="215"/>
      <w:bookmarkEnd w:id="216"/>
      <w:bookmarkEnd w:id="217"/>
      <w:bookmarkEnd w:id="218"/>
      <w:bookmarkEnd w:id="219"/>
      <w:bookmarkEnd w:id="220"/>
      <w:bookmarkEnd w:id="221"/>
    </w:p>
    <w:p w:rsidR="004139C8" w:rsidRDefault="00A5656F" w:rsidP="00194B54">
      <w:pPr>
        <w:ind w:firstLineChars="200" w:firstLine="640"/>
        <w:rPr>
          <w:rFonts w:ascii="宋体" w:hAnsi="宋体" w:cs="宋体"/>
          <w:color w:val="000000" w:themeColor="text1"/>
          <w:sz w:val="32"/>
          <w:szCs w:val="32"/>
        </w:rPr>
      </w:pPr>
      <w:bookmarkStart w:id="228" w:name="_Toc12000"/>
      <w:bookmarkStart w:id="229" w:name="_Toc12136"/>
      <w:bookmarkStart w:id="230" w:name="_Toc26848"/>
      <w:bookmarkStart w:id="231" w:name="_Toc11122"/>
      <w:bookmarkStart w:id="232" w:name="_Toc22909"/>
      <w:bookmarkStart w:id="233" w:name="_Toc1886"/>
      <w:bookmarkStart w:id="234" w:name="_Toc4034"/>
      <w:r>
        <w:rPr>
          <w:rFonts w:ascii="宋体" w:hAnsi="宋体" w:cs="宋体" w:hint="eastAsia"/>
          <w:color w:val="000000" w:themeColor="text1"/>
          <w:sz w:val="32"/>
          <w:szCs w:val="32"/>
        </w:rPr>
        <w:lastRenderedPageBreak/>
        <w:t>1.入学前户籍在厦门市但学籍不在厦门市的普通教育全日制毕业生；</w:t>
      </w:r>
      <w:bookmarkEnd w:id="228"/>
      <w:bookmarkEnd w:id="229"/>
      <w:bookmarkEnd w:id="230"/>
      <w:bookmarkEnd w:id="231"/>
      <w:bookmarkEnd w:id="232"/>
      <w:bookmarkEnd w:id="233"/>
      <w:bookmarkEnd w:id="234"/>
    </w:p>
    <w:p w:rsidR="004139C8" w:rsidRPr="00F90F1F" w:rsidRDefault="00A5656F" w:rsidP="00194B54">
      <w:pPr>
        <w:ind w:firstLineChars="200" w:firstLine="640"/>
        <w:rPr>
          <w:rFonts w:ascii="宋体" w:hAnsi="宋体" w:cs="宋体"/>
          <w:color w:val="000000" w:themeColor="text1"/>
          <w:sz w:val="32"/>
          <w:szCs w:val="32"/>
        </w:rPr>
      </w:pPr>
      <w:bookmarkStart w:id="235" w:name="_Toc13042"/>
      <w:bookmarkStart w:id="236" w:name="_Toc26076"/>
      <w:bookmarkStart w:id="237" w:name="_Toc29287"/>
      <w:bookmarkStart w:id="238" w:name="_Toc27435"/>
      <w:bookmarkStart w:id="239" w:name="_Toc16832"/>
      <w:bookmarkStart w:id="240" w:name="_Toc15903"/>
      <w:bookmarkStart w:id="241" w:name="_Toc13518"/>
      <w:r>
        <w:rPr>
          <w:rFonts w:ascii="宋体" w:hAnsi="宋体" w:cs="宋体" w:hint="eastAsia"/>
          <w:color w:val="000000" w:themeColor="text1"/>
          <w:sz w:val="32"/>
          <w:szCs w:val="32"/>
        </w:rPr>
        <w:t>2.入学前户籍和学籍虽不在厦门市，但在本次公开招聘报名截止日前父母或配偶有一方户籍在厦门市的普通教育全日制2021届毕业生；</w:t>
      </w:r>
      <w:bookmarkEnd w:id="235"/>
      <w:bookmarkEnd w:id="236"/>
      <w:bookmarkEnd w:id="237"/>
      <w:bookmarkEnd w:id="238"/>
      <w:bookmarkEnd w:id="239"/>
      <w:bookmarkEnd w:id="240"/>
      <w:bookmarkEnd w:id="241"/>
    </w:p>
    <w:p w:rsidR="004139C8" w:rsidRDefault="00A5656F" w:rsidP="00194B54">
      <w:pPr>
        <w:ind w:firstLineChars="200" w:firstLine="640"/>
        <w:rPr>
          <w:rFonts w:ascii="??_GB2312" w:eastAsia="Times New Roman"/>
          <w:color w:val="000000" w:themeColor="text1"/>
          <w:sz w:val="32"/>
          <w:szCs w:val="32"/>
        </w:rPr>
      </w:pPr>
      <w:bookmarkStart w:id="242" w:name="_Toc21929"/>
      <w:bookmarkStart w:id="243" w:name="_Toc726"/>
      <w:bookmarkStart w:id="244" w:name="_Toc19098"/>
      <w:bookmarkStart w:id="245" w:name="_Toc8311"/>
      <w:bookmarkStart w:id="246" w:name="_Toc27637"/>
      <w:bookmarkStart w:id="247" w:name="_Toc10722"/>
      <w:bookmarkStart w:id="248" w:name="_Toc29894"/>
      <w:r>
        <w:rPr>
          <w:rFonts w:ascii="宋体" w:hAnsi="宋体" w:cs="宋体" w:hint="eastAsia"/>
          <w:color w:val="000000" w:themeColor="text1"/>
          <w:sz w:val="32"/>
          <w:szCs w:val="32"/>
        </w:rPr>
        <w:t>3.根据厦府办〔2011〕229号文</w:t>
      </w:r>
      <w:r>
        <w:rPr>
          <w:rFonts w:ascii="??_GB2312" w:eastAsia="Times New Roman" w:hint="eastAsia"/>
          <w:color w:val="000000" w:themeColor="text1"/>
          <w:sz w:val="32"/>
          <w:szCs w:val="32"/>
        </w:rPr>
        <w:t>规定来我市就读普通高中且将户籍迁入我市的外来学生，普通高中毕业后从我市考入普通高等院校的全日制普通教育毕业生。</w:t>
      </w:r>
      <w:bookmarkEnd w:id="242"/>
      <w:bookmarkEnd w:id="243"/>
      <w:bookmarkEnd w:id="244"/>
      <w:bookmarkEnd w:id="245"/>
      <w:bookmarkEnd w:id="246"/>
      <w:bookmarkEnd w:id="247"/>
      <w:bookmarkEnd w:id="248"/>
    </w:p>
    <w:p w:rsidR="002931A6" w:rsidRDefault="00A5656F" w:rsidP="002931A6">
      <w:pPr>
        <w:ind w:firstLineChars="200" w:firstLine="640"/>
        <w:rPr>
          <w:rFonts w:ascii="??_GB2312"/>
          <w:color w:val="000000" w:themeColor="text1"/>
          <w:sz w:val="32"/>
          <w:szCs w:val="32"/>
        </w:rPr>
      </w:pPr>
      <w:bookmarkStart w:id="249" w:name="_Toc29929"/>
      <w:bookmarkStart w:id="250" w:name="_Toc29471"/>
      <w:bookmarkStart w:id="251" w:name="_Toc526"/>
      <w:bookmarkStart w:id="252" w:name="_Toc10696"/>
      <w:bookmarkStart w:id="253" w:name="_Toc7765"/>
      <w:bookmarkStart w:id="254" w:name="_Toc18194"/>
      <w:bookmarkStart w:id="255" w:name="_Toc21036"/>
      <w:r>
        <w:rPr>
          <w:rFonts w:ascii="??_GB2312" w:eastAsia="Times New Roman" w:hint="eastAsia"/>
          <w:color w:val="000000" w:themeColor="text1"/>
          <w:sz w:val="32"/>
          <w:szCs w:val="32"/>
        </w:rPr>
        <w:t>福建生源类推界定。</w:t>
      </w:r>
      <w:bookmarkStart w:id="256" w:name="_（六）港澳台人员"/>
      <w:bookmarkEnd w:id="249"/>
      <w:bookmarkEnd w:id="250"/>
      <w:bookmarkEnd w:id="251"/>
      <w:bookmarkEnd w:id="252"/>
      <w:bookmarkEnd w:id="253"/>
      <w:bookmarkEnd w:id="254"/>
      <w:bookmarkEnd w:id="255"/>
    </w:p>
    <w:p w:rsidR="004139C8" w:rsidRPr="002931A6" w:rsidRDefault="00A5656F" w:rsidP="002931A6">
      <w:pPr>
        <w:pStyle w:val="1"/>
        <w:spacing w:before="0" w:after="0" w:line="240" w:lineRule="auto"/>
        <w:ind w:firstLineChars="200" w:firstLine="643"/>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（四）港澳台人员</w:t>
      </w:r>
      <w:bookmarkEnd w:id="213"/>
      <w:bookmarkEnd w:id="214"/>
      <w:bookmarkEnd w:id="222"/>
      <w:bookmarkEnd w:id="223"/>
      <w:bookmarkEnd w:id="224"/>
      <w:bookmarkEnd w:id="225"/>
      <w:bookmarkEnd w:id="226"/>
      <w:bookmarkEnd w:id="227"/>
    </w:p>
    <w:bookmarkEnd w:id="256"/>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港澳台人员（不得持有外国籍）的招聘，按照国家、福建省和厦门市有关规定办理。</w:t>
      </w:r>
    </w:p>
    <w:p w:rsidR="004139C8" w:rsidRDefault="00A5656F" w:rsidP="00194B54">
      <w:pPr>
        <w:pStyle w:val="1"/>
        <w:spacing w:before="0" w:after="0" w:line="240" w:lineRule="auto"/>
        <w:ind w:firstLineChars="200" w:firstLine="643"/>
        <w:rPr>
          <w:rFonts w:ascii="楷体" w:eastAsia="楷体" w:hAnsi="楷体" w:cs="楷体"/>
          <w:color w:val="000000" w:themeColor="text1"/>
          <w:sz w:val="32"/>
          <w:szCs w:val="32"/>
        </w:rPr>
      </w:pPr>
      <w:bookmarkStart w:id="257" w:name="_Toc1416"/>
      <w:r>
        <w:rPr>
          <w:rFonts w:ascii="楷体" w:eastAsia="楷体" w:hAnsi="楷体" w:cs="楷体" w:hint="eastAsia"/>
          <w:color w:val="000000" w:themeColor="text1"/>
          <w:sz w:val="32"/>
          <w:szCs w:val="32"/>
        </w:rPr>
        <w:t>（五）技工院校毕业生</w:t>
      </w:r>
      <w:bookmarkEnd w:id="257"/>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rsidR="004139C8" w:rsidRPr="00964EB7" w:rsidRDefault="00A5656F" w:rsidP="00C801FC">
      <w:pPr>
        <w:ind w:firstLineChars="200" w:firstLine="643"/>
        <w:outlineLvl w:val="0"/>
        <w:rPr>
          <w:rFonts w:ascii="黑体" w:eastAsia="黑体" w:hAnsi="黑体"/>
          <w:b/>
          <w:bCs/>
          <w:sz w:val="32"/>
          <w:szCs w:val="32"/>
        </w:rPr>
      </w:pPr>
      <w:bookmarkStart w:id="258" w:name="_Toc70495109"/>
      <w:bookmarkStart w:id="259" w:name="_Toc6248"/>
      <w:bookmarkEnd w:id="193"/>
      <w:r w:rsidRPr="00964EB7">
        <w:rPr>
          <w:rFonts w:ascii="黑体" w:eastAsia="黑体" w:hAnsi="黑体" w:hint="eastAsia"/>
          <w:b/>
          <w:bCs/>
          <w:sz w:val="32"/>
          <w:szCs w:val="32"/>
        </w:rPr>
        <w:t>十六、网上报名操作须知</w:t>
      </w:r>
      <w:bookmarkEnd w:id="258"/>
    </w:p>
    <w:p w:rsidR="004139C8" w:rsidRDefault="00A5656F" w:rsidP="00194B54">
      <w:pPr>
        <w:numPr>
          <w:ilvl w:val="0"/>
          <w:numId w:val="4"/>
        </w:numPr>
        <w:ind w:firstLineChars="200" w:firstLine="643"/>
        <w:outlineLvl w:val="1"/>
        <w:rPr>
          <w:rFonts w:ascii="楷体" w:eastAsia="楷体" w:hAnsi="楷体"/>
          <w:b/>
          <w:sz w:val="32"/>
          <w:szCs w:val="32"/>
        </w:rPr>
      </w:pPr>
      <w:bookmarkStart w:id="260" w:name="_Toc70495110"/>
      <w:r>
        <w:rPr>
          <w:rFonts w:ascii="楷体" w:eastAsia="楷体" w:hAnsi="楷体" w:hint="eastAsia"/>
          <w:b/>
          <w:sz w:val="32"/>
          <w:szCs w:val="32"/>
        </w:rPr>
        <w:t>个人密码重置</w:t>
      </w:r>
      <w:bookmarkEnd w:id="260"/>
      <w:r>
        <w:rPr>
          <w:rFonts w:ascii="楷体" w:eastAsia="楷体" w:hAnsi="楷体"/>
          <w:b/>
          <w:sz w:val="32"/>
          <w:szCs w:val="32"/>
        </w:rPr>
        <w:tab/>
      </w:r>
    </w:p>
    <w:p w:rsidR="004139C8" w:rsidRDefault="00A5656F" w:rsidP="00194B54">
      <w:pPr>
        <w:ind w:firstLineChars="200" w:firstLine="640"/>
        <w:rPr>
          <w:rFonts w:ascii="??_GB2312" w:eastAsia="Times New Roman"/>
          <w:sz w:val="32"/>
          <w:szCs w:val="32"/>
        </w:rPr>
      </w:pPr>
      <w:r>
        <w:rPr>
          <w:rFonts w:ascii="??_GB2312" w:eastAsia="Times New Roman"/>
          <w:sz w:val="32"/>
          <w:szCs w:val="32"/>
        </w:rPr>
        <w:t>重置密码有两种方式：</w:t>
      </w:r>
    </w:p>
    <w:p w:rsidR="004139C8" w:rsidRDefault="00A5656F" w:rsidP="00194B54">
      <w:pPr>
        <w:ind w:firstLineChars="200" w:firstLine="640"/>
        <w:rPr>
          <w:rFonts w:ascii="??_GB2312" w:eastAsia="Times New Roman"/>
          <w:sz w:val="32"/>
          <w:szCs w:val="32"/>
        </w:rPr>
      </w:pPr>
      <w:r>
        <w:rPr>
          <w:rFonts w:ascii="??_GB2312" w:eastAsia="Times New Roman"/>
          <w:sz w:val="32"/>
          <w:szCs w:val="32"/>
        </w:rPr>
        <w:t>第一种：短信找回。在</w:t>
      </w:r>
      <w:r>
        <w:rPr>
          <w:rFonts w:ascii="??_GB2312" w:eastAsia="Times New Roman"/>
          <w:sz w:val="32"/>
          <w:szCs w:val="32"/>
        </w:rPr>
        <w:t>“</w:t>
      </w:r>
      <w:r>
        <w:rPr>
          <w:rFonts w:ascii="??_GB2312" w:eastAsia="Times New Roman"/>
          <w:sz w:val="32"/>
          <w:szCs w:val="32"/>
        </w:rPr>
        <w:t>报名系统</w:t>
      </w:r>
      <w:r>
        <w:rPr>
          <w:rFonts w:ascii="??_GB2312" w:eastAsia="Times New Roman"/>
          <w:sz w:val="32"/>
          <w:szCs w:val="32"/>
        </w:rPr>
        <w:t>”</w:t>
      </w:r>
      <w:r>
        <w:rPr>
          <w:rFonts w:ascii="??_GB2312" w:eastAsia="Times New Roman"/>
          <w:sz w:val="32"/>
          <w:szCs w:val="32"/>
        </w:rPr>
        <w:t>界面中输入注册时所填写的姓名、证件类型、证件编号、手机号等信息。</w:t>
      </w:r>
    </w:p>
    <w:p w:rsidR="004139C8" w:rsidRDefault="00A5656F" w:rsidP="00194B54">
      <w:pPr>
        <w:ind w:firstLineChars="200" w:firstLine="640"/>
        <w:rPr>
          <w:rFonts w:ascii="??_GB2312" w:eastAsia="Times New Roman"/>
          <w:sz w:val="32"/>
          <w:szCs w:val="32"/>
        </w:rPr>
      </w:pPr>
      <w:r>
        <w:rPr>
          <w:rFonts w:ascii="??_GB2312" w:eastAsia="Times New Roman"/>
          <w:sz w:val="32"/>
          <w:szCs w:val="32"/>
        </w:rPr>
        <w:lastRenderedPageBreak/>
        <w:t>若注册时登记手机号已暂停使用再采用人工找回方式。</w:t>
      </w:r>
    </w:p>
    <w:p w:rsidR="004139C8" w:rsidRDefault="00A5656F" w:rsidP="00194B54">
      <w:pPr>
        <w:ind w:firstLineChars="200" w:firstLine="640"/>
        <w:rPr>
          <w:rFonts w:ascii="??_GB2312" w:eastAsia="Times New Roman"/>
          <w:sz w:val="32"/>
          <w:szCs w:val="32"/>
        </w:rPr>
      </w:pPr>
      <w:r>
        <w:rPr>
          <w:rFonts w:ascii="??_GB2312" w:eastAsia="Times New Roman"/>
          <w:sz w:val="32"/>
          <w:szCs w:val="32"/>
        </w:rPr>
        <w:t>第二种：人工找回。须将手持身份证原件的肖像照、身份证正反面照片发送至</w:t>
      </w:r>
      <w:r>
        <w:rPr>
          <w:rFonts w:ascii="宋体" w:hAnsi="宋体" w:cs="宋体" w:hint="eastAsia"/>
          <w:sz w:val="32"/>
          <w:szCs w:val="32"/>
        </w:rPr>
        <w:t>xmmmcz@163.com</w:t>
      </w:r>
      <w:r>
        <w:rPr>
          <w:rFonts w:ascii="??_GB2312" w:eastAsia="Times New Roman"/>
          <w:sz w:val="32"/>
          <w:szCs w:val="32"/>
        </w:rPr>
        <w:t>，待工作人员依序逐一审核并重置，请耐心等待。</w:t>
      </w:r>
    </w:p>
    <w:p w:rsidR="004139C8" w:rsidRDefault="00A5656F" w:rsidP="00194B54">
      <w:pPr>
        <w:numPr>
          <w:ilvl w:val="0"/>
          <w:numId w:val="4"/>
        </w:numPr>
        <w:ind w:firstLineChars="200" w:firstLine="643"/>
        <w:outlineLvl w:val="1"/>
        <w:rPr>
          <w:rFonts w:ascii="楷体" w:eastAsia="楷体" w:hAnsi="楷体"/>
          <w:b/>
          <w:sz w:val="32"/>
          <w:szCs w:val="32"/>
        </w:rPr>
      </w:pPr>
      <w:bookmarkStart w:id="261" w:name="_Toc70495111"/>
      <w:r>
        <w:rPr>
          <w:rFonts w:ascii="楷体" w:eastAsia="楷体" w:hAnsi="楷体" w:hint="eastAsia"/>
          <w:b/>
          <w:sz w:val="32"/>
          <w:szCs w:val="32"/>
        </w:rPr>
        <w:t>报名信息填写</w:t>
      </w:r>
      <w:bookmarkEnd w:id="261"/>
    </w:p>
    <w:p w:rsidR="004139C8" w:rsidRDefault="00A5656F" w:rsidP="00194B54">
      <w:pPr>
        <w:ind w:firstLineChars="200" w:firstLine="640"/>
        <w:rPr>
          <w:rFonts w:ascii="??_GB2312" w:eastAsia="Times New Roman"/>
          <w:sz w:val="32"/>
          <w:szCs w:val="32"/>
        </w:rPr>
      </w:pPr>
      <w:r>
        <w:rPr>
          <w:rFonts w:ascii="??_GB2312" w:eastAsia="Times New Roman"/>
          <w:sz w:val="32"/>
          <w:szCs w:val="32"/>
        </w:rPr>
        <w:t>请考生认真对照岗位资格条件等要求，务必准确、完整填写截至报名日的相关个人信息。</w:t>
      </w:r>
    </w:p>
    <w:p w:rsidR="004139C8" w:rsidRDefault="00A5656F" w:rsidP="00194B54">
      <w:pPr>
        <w:ind w:firstLineChars="200" w:firstLine="643"/>
        <w:rPr>
          <w:rFonts w:ascii="??_GB2312" w:eastAsia="Times New Roman"/>
          <w:b/>
          <w:sz w:val="32"/>
          <w:szCs w:val="32"/>
        </w:rPr>
      </w:pPr>
      <w:bookmarkStart w:id="262" w:name="_Toc3262"/>
      <w:bookmarkStart w:id="263" w:name="_Toc10868"/>
      <w:r>
        <w:rPr>
          <w:rFonts w:ascii="宋体" w:hAnsi="宋体" w:cs="宋体" w:hint="eastAsia"/>
          <w:b/>
          <w:sz w:val="32"/>
          <w:szCs w:val="32"/>
        </w:rPr>
        <w:t>1.</w:t>
      </w:r>
      <w:r>
        <w:rPr>
          <w:rFonts w:ascii="??_GB2312" w:eastAsia="Times New Roman"/>
          <w:b/>
          <w:sz w:val="32"/>
          <w:szCs w:val="32"/>
        </w:rPr>
        <w:t>首次在报名系统注册的考生</w:t>
      </w:r>
      <w:bookmarkEnd w:id="262"/>
      <w:bookmarkEnd w:id="263"/>
    </w:p>
    <w:p w:rsidR="004139C8" w:rsidRDefault="00A5656F" w:rsidP="00194B54">
      <w:pPr>
        <w:ind w:firstLineChars="200" w:firstLine="640"/>
        <w:rPr>
          <w:rFonts w:ascii="??_GB2312" w:eastAsia="Times New Roman"/>
          <w:sz w:val="32"/>
          <w:szCs w:val="32"/>
        </w:rPr>
      </w:pPr>
      <w:r>
        <w:rPr>
          <w:rFonts w:ascii="??_GB2312" w:eastAsia="Times New Roman"/>
          <w:sz w:val="32"/>
          <w:szCs w:val="32"/>
        </w:rPr>
        <w:t>考生应登录</w:t>
      </w:r>
      <w:r>
        <w:rPr>
          <w:rFonts w:ascii="??_GB2312" w:eastAsia="Times New Roman"/>
          <w:sz w:val="32"/>
          <w:szCs w:val="32"/>
        </w:rPr>
        <w:t>“</w:t>
      </w:r>
      <w:r>
        <w:rPr>
          <w:rFonts w:ascii="??_GB2312" w:eastAsia="Times New Roman"/>
          <w:sz w:val="32"/>
          <w:szCs w:val="32"/>
        </w:rPr>
        <w:t>报名系统</w:t>
      </w:r>
      <w:r>
        <w:rPr>
          <w:rFonts w:ascii="??_GB2312" w:eastAsia="Times New Roman"/>
          <w:sz w:val="32"/>
          <w:szCs w:val="32"/>
        </w:rPr>
        <w:t>”</w:t>
      </w:r>
      <w:r>
        <w:rPr>
          <w:rFonts w:ascii="??_GB2312" w:eastAsia="Times New Roman"/>
          <w:sz w:val="32"/>
          <w:szCs w:val="32"/>
        </w:rPr>
        <w:t>，根据截至报名日实际情况逐一填写个人相关信息，包括</w:t>
      </w:r>
      <w:r>
        <w:rPr>
          <w:rFonts w:ascii="??_GB2312" w:eastAsia="Times New Roman"/>
          <w:sz w:val="32"/>
          <w:szCs w:val="32"/>
        </w:rPr>
        <w:t>“</w:t>
      </w:r>
      <w:r>
        <w:rPr>
          <w:rFonts w:ascii="??_GB2312" w:eastAsia="Times New Roman"/>
          <w:sz w:val="32"/>
          <w:szCs w:val="32"/>
        </w:rPr>
        <w:t>我的基本信息</w:t>
      </w:r>
      <w:r>
        <w:rPr>
          <w:rFonts w:ascii="??_GB2312" w:eastAsia="Times New Roman"/>
          <w:sz w:val="32"/>
          <w:szCs w:val="32"/>
        </w:rPr>
        <w:t>”</w:t>
      </w:r>
      <w:r>
        <w:rPr>
          <w:rFonts w:ascii="??_GB2312" w:eastAsia="Times New Roman"/>
          <w:sz w:val="32"/>
          <w:szCs w:val="32"/>
        </w:rPr>
        <w:t>和</w:t>
      </w:r>
      <w:r>
        <w:rPr>
          <w:rFonts w:ascii="??_GB2312" w:eastAsia="Times New Roman"/>
          <w:sz w:val="32"/>
          <w:szCs w:val="32"/>
        </w:rPr>
        <w:t>“</w:t>
      </w:r>
      <w:r>
        <w:rPr>
          <w:rFonts w:ascii="??_GB2312" w:eastAsia="Times New Roman"/>
          <w:sz w:val="32"/>
          <w:szCs w:val="32"/>
        </w:rPr>
        <w:t>教育工作背景</w:t>
      </w:r>
      <w:r>
        <w:rPr>
          <w:rFonts w:ascii="??_GB2312" w:eastAsia="Times New Roman"/>
          <w:sz w:val="32"/>
          <w:szCs w:val="32"/>
        </w:rPr>
        <w:t>”</w:t>
      </w:r>
      <w:r>
        <w:rPr>
          <w:rFonts w:ascii="??_GB2312" w:eastAsia="Times New Roman"/>
          <w:sz w:val="32"/>
          <w:szCs w:val="32"/>
        </w:rPr>
        <w:t>等。</w:t>
      </w:r>
    </w:p>
    <w:p w:rsidR="004139C8" w:rsidRDefault="00A5656F" w:rsidP="00194B54">
      <w:pPr>
        <w:ind w:firstLineChars="200" w:firstLine="643"/>
        <w:rPr>
          <w:rFonts w:ascii="??_GB2312" w:eastAsia="Times New Roman"/>
          <w:b/>
          <w:sz w:val="32"/>
          <w:szCs w:val="32"/>
        </w:rPr>
      </w:pPr>
      <w:bookmarkStart w:id="264" w:name="_Toc13506"/>
      <w:bookmarkStart w:id="265" w:name="_Toc16611"/>
      <w:r>
        <w:rPr>
          <w:rFonts w:ascii="宋体" w:hAnsi="宋体" w:cs="宋体" w:hint="eastAsia"/>
          <w:b/>
          <w:sz w:val="32"/>
          <w:szCs w:val="32"/>
        </w:rPr>
        <w:t>2.</w:t>
      </w:r>
      <w:r>
        <w:rPr>
          <w:rFonts w:ascii="??_GB2312" w:eastAsia="Times New Roman"/>
          <w:b/>
          <w:sz w:val="32"/>
          <w:szCs w:val="32"/>
        </w:rPr>
        <w:t>曾在报名系统注册的考生</w:t>
      </w:r>
      <w:bookmarkEnd w:id="264"/>
      <w:bookmarkEnd w:id="265"/>
    </w:p>
    <w:p w:rsidR="004139C8" w:rsidRDefault="00A5656F" w:rsidP="00194B54">
      <w:pPr>
        <w:ind w:firstLineChars="200" w:firstLine="640"/>
        <w:rPr>
          <w:rFonts w:ascii="??_GB2312" w:eastAsia="Times New Roman"/>
          <w:sz w:val="32"/>
          <w:szCs w:val="32"/>
        </w:rPr>
      </w:pPr>
      <w:r>
        <w:rPr>
          <w:rFonts w:ascii="??_GB2312" w:eastAsia="Times New Roman"/>
          <w:sz w:val="32"/>
          <w:szCs w:val="32"/>
        </w:rPr>
        <w:t>务必再次重新修改完善个人相关信息。报名提交审核后修改填写的个人信息，系统将无法更新，导致报考单位按之前信息审核认定不合格。</w:t>
      </w:r>
    </w:p>
    <w:p w:rsidR="004139C8" w:rsidRDefault="00A5656F" w:rsidP="00194B54">
      <w:pPr>
        <w:numPr>
          <w:ilvl w:val="0"/>
          <w:numId w:val="4"/>
        </w:numPr>
        <w:ind w:firstLineChars="200" w:firstLine="643"/>
        <w:outlineLvl w:val="1"/>
        <w:rPr>
          <w:rFonts w:ascii="楷体" w:eastAsia="楷体" w:hAnsi="楷体"/>
          <w:b/>
          <w:sz w:val="32"/>
          <w:szCs w:val="32"/>
        </w:rPr>
      </w:pPr>
      <w:bookmarkStart w:id="266" w:name="_Toc70495112"/>
      <w:r>
        <w:rPr>
          <w:rFonts w:ascii="楷体" w:eastAsia="楷体" w:hAnsi="楷体" w:hint="eastAsia"/>
          <w:b/>
          <w:sz w:val="32"/>
          <w:szCs w:val="32"/>
        </w:rPr>
        <w:t>报名次数限定</w:t>
      </w:r>
      <w:bookmarkEnd w:id="266"/>
    </w:p>
    <w:p w:rsidR="004139C8" w:rsidRDefault="00A5656F" w:rsidP="00194B54">
      <w:pPr>
        <w:ind w:firstLineChars="200" w:firstLine="640"/>
        <w:rPr>
          <w:rFonts w:ascii="??_GB2312" w:eastAsia="Times New Roman"/>
          <w:sz w:val="32"/>
          <w:szCs w:val="32"/>
        </w:rPr>
      </w:pPr>
      <w:r>
        <w:rPr>
          <w:rFonts w:ascii="??_GB2312" w:eastAsia="Times New Roman"/>
          <w:sz w:val="32"/>
          <w:szCs w:val="32"/>
        </w:rPr>
        <w:t>同一个岗位考生最多提交审核</w:t>
      </w:r>
      <w:r>
        <w:rPr>
          <w:rFonts w:ascii="宋体" w:hAnsi="宋体" w:cs="宋体" w:hint="eastAsia"/>
          <w:sz w:val="32"/>
          <w:szCs w:val="32"/>
        </w:rPr>
        <w:t>3</w:t>
      </w:r>
      <w:r>
        <w:rPr>
          <w:rFonts w:ascii="??_GB2312" w:eastAsia="Times New Roman"/>
          <w:sz w:val="32"/>
          <w:szCs w:val="32"/>
        </w:rPr>
        <w:t>次。在招聘单位未审核前，考生可以在</w:t>
      </w:r>
      <w:r>
        <w:rPr>
          <w:rFonts w:ascii="??_GB2312" w:eastAsia="Times New Roman"/>
          <w:sz w:val="32"/>
          <w:szCs w:val="32"/>
        </w:rPr>
        <w:t>“</w:t>
      </w:r>
      <w:r>
        <w:rPr>
          <w:rFonts w:ascii="??_GB2312" w:eastAsia="Times New Roman"/>
          <w:sz w:val="32"/>
          <w:szCs w:val="32"/>
        </w:rPr>
        <w:t>已报名情况</w:t>
      </w:r>
      <w:r>
        <w:rPr>
          <w:rFonts w:ascii="??_GB2312" w:eastAsia="Times New Roman"/>
          <w:sz w:val="32"/>
          <w:szCs w:val="32"/>
        </w:rPr>
        <w:t>”</w:t>
      </w:r>
      <w:r>
        <w:rPr>
          <w:rFonts w:ascii="??_GB2312" w:eastAsia="Times New Roman"/>
          <w:sz w:val="32"/>
          <w:szCs w:val="32"/>
        </w:rPr>
        <w:t>中自行取消报名，自行取消报名次数不限。通过审核后不得取消或更改报名岗位。</w:t>
      </w:r>
    </w:p>
    <w:p w:rsidR="004139C8" w:rsidRDefault="00A5656F" w:rsidP="00194B54">
      <w:pPr>
        <w:ind w:firstLineChars="200" w:firstLine="640"/>
        <w:rPr>
          <w:rFonts w:ascii="??_GB2312" w:eastAsia="Times New Roman"/>
          <w:sz w:val="32"/>
          <w:szCs w:val="32"/>
        </w:rPr>
      </w:pPr>
      <w:r>
        <w:rPr>
          <w:rFonts w:ascii="??_GB2312" w:eastAsia="Times New Roman"/>
          <w:sz w:val="32"/>
          <w:szCs w:val="32"/>
        </w:rPr>
        <w:t>对审核不通过的，请考生务必仔细完整阅读审核意见，确保按审核意见修改后再提交。如涉及完善个人信息的，修改完善报名信息后再提交报名，否则岗位资格审核人员仍然</w:t>
      </w:r>
      <w:r>
        <w:rPr>
          <w:rFonts w:ascii="??_GB2312" w:eastAsia="Times New Roman"/>
          <w:sz w:val="32"/>
          <w:szCs w:val="32"/>
        </w:rPr>
        <w:lastRenderedPageBreak/>
        <w:t>无法查看修改后的报名信息，仍将无法通过报名资格审核。</w:t>
      </w:r>
    </w:p>
    <w:p w:rsidR="004139C8" w:rsidRDefault="00A5656F" w:rsidP="00194B54">
      <w:pPr>
        <w:numPr>
          <w:ilvl w:val="0"/>
          <w:numId w:val="4"/>
        </w:numPr>
        <w:ind w:firstLineChars="200" w:firstLine="643"/>
        <w:outlineLvl w:val="1"/>
        <w:rPr>
          <w:rFonts w:ascii="楷体" w:eastAsia="楷体" w:hAnsi="楷体"/>
          <w:b/>
          <w:sz w:val="32"/>
          <w:szCs w:val="32"/>
        </w:rPr>
      </w:pPr>
      <w:bookmarkStart w:id="267" w:name="_Toc70495113"/>
      <w:r>
        <w:rPr>
          <w:rFonts w:ascii="楷体" w:eastAsia="楷体" w:hAnsi="楷体" w:hint="eastAsia"/>
          <w:b/>
          <w:sz w:val="32"/>
          <w:szCs w:val="32"/>
        </w:rPr>
        <w:t>申诉注意事项</w:t>
      </w:r>
      <w:bookmarkEnd w:id="267"/>
    </w:p>
    <w:p w:rsidR="004139C8" w:rsidRDefault="00A5656F" w:rsidP="00194B54">
      <w:pPr>
        <w:ind w:firstLineChars="200" w:firstLine="643"/>
        <w:rPr>
          <w:rFonts w:ascii="??_GB2312" w:eastAsia="Times New Roman"/>
          <w:sz w:val="32"/>
          <w:szCs w:val="32"/>
        </w:rPr>
      </w:pPr>
      <w:r>
        <w:rPr>
          <w:rFonts w:ascii="??_GB2312" w:eastAsia="Times New Roman"/>
          <w:b/>
          <w:sz w:val="32"/>
          <w:szCs w:val="32"/>
          <w:u w:val="single"/>
        </w:rPr>
        <w:t>申诉功能只能使用</w:t>
      </w:r>
      <w:r>
        <w:rPr>
          <w:rFonts w:ascii="宋体" w:hAnsi="宋体" w:cs="宋体" w:hint="eastAsia"/>
          <w:b/>
          <w:sz w:val="32"/>
          <w:szCs w:val="32"/>
          <w:u w:val="single"/>
        </w:rPr>
        <w:t>1次</w:t>
      </w:r>
      <w:r>
        <w:rPr>
          <w:rFonts w:ascii="??_GB2312" w:eastAsia="Times New Roman"/>
          <w:b/>
          <w:sz w:val="32"/>
          <w:szCs w:val="32"/>
          <w:u w:val="single"/>
        </w:rPr>
        <w:t>，请慎用！</w:t>
      </w:r>
      <w:r>
        <w:rPr>
          <w:rFonts w:ascii="??_GB2312" w:eastAsia="Times New Roman"/>
          <w:sz w:val="32"/>
          <w:szCs w:val="32"/>
        </w:rPr>
        <w:t>报考者在同一岗位被审核不通过</w:t>
      </w:r>
      <w:r>
        <w:rPr>
          <w:rFonts w:ascii="宋体" w:hAnsi="宋体" w:cs="宋体" w:hint="eastAsia"/>
          <w:sz w:val="32"/>
          <w:szCs w:val="32"/>
        </w:rPr>
        <w:t>达3次</w:t>
      </w:r>
      <w:r>
        <w:rPr>
          <w:rFonts w:ascii="??_GB2312" w:eastAsia="Times New Roman"/>
          <w:sz w:val="32"/>
          <w:szCs w:val="32"/>
        </w:rPr>
        <w:t>，经与招聘单位沟通核实，对岗位资格审核结果仍有异议的，可在规定期限内及时通过</w:t>
      </w:r>
      <w:r>
        <w:rPr>
          <w:rFonts w:ascii="??_GB2312" w:eastAsia="Times New Roman"/>
          <w:sz w:val="32"/>
          <w:szCs w:val="32"/>
        </w:rPr>
        <w:t>“</w:t>
      </w:r>
      <w:r>
        <w:rPr>
          <w:rFonts w:ascii="??_GB2312" w:eastAsia="Times New Roman"/>
          <w:sz w:val="32"/>
          <w:szCs w:val="32"/>
        </w:rPr>
        <w:t>报名系统</w:t>
      </w:r>
      <w:r>
        <w:rPr>
          <w:rFonts w:ascii="??_GB2312" w:eastAsia="Times New Roman"/>
          <w:sz w:val="32"/>
          <w:szCs w:val="32"/>
        </w:rPr>
        <w:t>”</w:t>
      </w:r>
      <w:r>
        <w:rPr>
          <w:rFonts w:ascii="??_GB2312" w:eastAsia="Times New Roman"/>
          <w:sz w:val="32"/>
          <w:szCs w:val="32"/>
        </w:rPr>
        <w:t>的申诉通道提出申诉。</w:t>
      </w:r>
    </w:p>
    <w:p w:rsidR="004139C8" w:rsidRDefault="00A5656F" w:rsidP="00194B54">
      <w:pPr>
        <w:ind w:firstLineChars="200" w:firstLine="640"/>
        <w:rPr>
          <w:rFonts w:ascii="??_GB2312" w:eastAsia="Times New Roman"/>
          <w:sz w:val="32"/>
          <w:szCs w:val="32"/>
        </w:rPr>
      </w:pPr>
      <w:r>
        <w:rPr>
          <w:rFonts w:ascii="??_GB2312" w:eastAsia="Times New Roman"/>
          <w:sz w:val="32"/>
          <w:szCs w:val="32"/>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rsidR="004139C8" w:rsidRDefault="00A5656F" w:rsidP="00194B54">
      <w:pPr>
        <w:ind w:firstLineChars="200" w:firstLine="640"/>
        <w:rPr>
          <w:rFonts w:ascii="楷体" w:eastAsia="楷体" w:hAnsi="楷体"/>
          <w:b/>
          <w:sz w:val="32"/>
          <w:szCs w:val="32"/>
        </w:rPr>
      </w:pPr>
      <w:r>
        <w:rPr>
          <w:rFonts w:ascii="??_GB2312" w:eastAsia="Times New Roman"/>
          <w:sz w:val="32"/>
          <w:szCs w:val="32"/>
        </w:rPr>
        <w:t>申诉理由应尽量简洁明了，无需大段粘贴政策文件或专业目录原文。</w:t>
      </w:r>
    </w:p>
    <w:bookmarkEnd w:id="259"/>
    <w:p w:rsidR="004139C8" w:rsidRDefault="00A5656F" w:rsidP="00194B54">
      <w:pPr>
        <w:pStyle w:val="1"/>
        <w:spacing w:before="0" w:after="0" w:line="240" w:lineRule="auto"/>
        <w:ind w:firstLineChars="200" w:firstLine="643"/>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十七、疫情防控要求</w:t>
      </w:r>
    </w:p>
    <w:p w:rsidR="004139C8" w:rsidRDefault="00A5656F" w:rsidP="00194B54">
      <w:pPr>
        <w:ind w:firstLineChars="200" w:firstLine="640"/>
        <w:rPr>
          <w:rFonts w:ascii="??_GB2312" w:eastAsia="Times New Roman"/>
          <w:color w:val="000000" w:themeColor="text1"/>
          <w:sz w:val="32"/>
          <w:szCs w:val="32"/>
        </w:rPr>
      </w:pPr>
      <w:r>
        <w:rPr>
          <w:rFonts w:ascii="??_GB2312" w:eastAsia="Times New Roman" w:hint="eastAsia"/>
          <w:color w:val="000000" w:themeColor="text1"/>
          <w:sz w:val="32"/>
          <w:szCs w:val="32"/>
        </w:rPr>
        <w:t>本次招聘工作在组织实施全过程中，将按照新冠肺炎疫情防控有关要求，严格落实防疫措施，必要时如须对有关考试安排进行适当调整，将及时在招考系统中公告。考生应认真落实常态化疫情防控措施，自觉承担防疫责任，及时关注考前须知，配合做好安全承诺，确保顺利应考。凡隐瞒或谎报旅居史、接触史、健康状况等疫情防控重点信息，不配合工作人员进行防疫检测、询问、排查等造成严重后果的，取消其考试（聘用）资格，如有违法行为，将依法追究其法律责任。</w:t>
      </w:r>
    </w:p>
    <w:p w:rsidR="004139C8" w:rsidRPr="00892914" w:rsidRDefault="00A5656F" w:rsidP="00892914">
      <w:pPr>
        <w:ind w:firstLineChars="200" w:firstLine="420"/>
        <w:jc w:val="left"/>
        <w:rPr>
          <w:rFonts w:ascii="??_GB2312"/>
          <w:color w:val="000000" w:themeColor="text1"/>
          <w:szCs w:val="21"/>
        </w:rPr>
      </w:pPr>
      <w:r w:rsidRPr="00892914">
        <w:rPr>
          <w:rFonts w:ascii="??_GB2312" w:hint="eastAsia"/>
          <w:color w:val="000000" w:themeColor="text1"/>
          <w:szCs w:val="21"/>
        </w:rPr>
        <w:lastRenderedPageBreak/>
        <w:t>附件：</w:t>
      </w:r>
    </w:p>
    <w:p w:rsidR="004139C8" w:rsidRDefault="00A5656F" w:rsidP="00E15197">
      <w:pPr>
        <w:ind w:firstLineChars="200" w:firstLine="720"/>
        <w:jc w:val="center"/>
        <w:rPr>
          <w:rFonts w:ascii="Arial" w:hAnsi="Arial" w:cs="Arial"/>
          <w:sz w:val="18"/>
          <w:szCs w:val="18"/>
        </w:rPr>
      </w:pPr>
      <w:r>
        <w:rPr>
          <w:rFonts w:ascii="宋体" w:hAnsi="宋体" w:cs="Arial"/>
          <w:bCs/>
          <w:sz w:val="36"/>
          <w:szCs w:val="36"/>
        </w:rPr>
        <w:t>2021</w:t>
      </w:r>
      <w:r>
        <w:rPr>
          <w:rFonts w:ascii="Arial" w:hAnsi="Arial" w:cs="Arial" w:hint="eastAsia"/>
          <w:bCs/>
          <w:sz w:val="36"/>
          <w:szCs w:val="36"/>
        </w:rPr>
        <w:t>届高校毕业生报考承诺书</w:t>
      </w:r>
    </w:p>
    <w:p w:rsidR="004139C8" w:rsidRDefault="00A5656F" w:rsidP="00194B54">
      <w:pPr>
        <w:ind w:firstLineChars="200" w:firstLine="360"/>
        <w:rPr>
          <w:rFonts w:ascii="Arial" w:hAnsi="Arial" w:cs="Arial"/>
          <w:sz w:val="18"/>
          <w:szCs w:val="18"/>
        </w:rPr>
      </w:pPr>
      <w:r>
        <w:rPr>
          <w:rFonts w:ascii="Arial" w:hAnsi="Arial" w:cs="Arial"/>
          <w:sz w:val="18"/>
          <w:szCs w:val="18"/>
        </w:rPr>
        <w:t> </w:t>
      </w:r>
    </w:p>
    <w:p w:rsidR="004139C8" w:rsidRDefault="00A5656F" w:rsidP="00194B54">
      <w:pPr>
        <w:ind w:firstLineChars="200" w:firstLine="600"/>
        <w:rPr>
          <w:rFonts w:ascii="仿宋" w:eastAsia="仿宋" w:hAnsi="仿宋" w:cs="Arial"/>
          <w:sz w:val="18"/>
          <w:szCs w:val="18"/>
        </w:rPr>
      </w:pPr>
      <w:r>
        <w:rPr>
          <w:rFonts w:ascii="宋体" w:cs="Arial"/>
          <w:sz w:val="30"/>
          <w:szCs w:val="30"/>
          <w:u w:val="single"/>
        </w:rPr>
        <w:t>     </w:t>
      </w:r>
      <w:r>
        <w:rPr>
          <w:rFonts w:ascii="仿宋" w:eastAsia="仿宋" w:hAnsi="仿宋" w:cs="Arial" w:hint="eastAsia"/>
          <w:sz w:val="30"/>
          <w:szCs w:val="30"/>
        </w:rPr>
        <w:t>（报考单位名称）：</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本人系全日制普通教育</w:t>
      </w:r>
      <w:r>
        <w:rPr>
          <w:rFonts w:ascii="仿宋" w:eastAsia="仿宋" w:hAnsi="仿宋" w:cs="Arial"/>
          <w:sz w:val="30"/>
          <w:szCs w:val="30"/>
        </w:rPr>
        <w:t>/</w:t>
      </w:r>
      <w:r>
        <w:rPr>
          <w:rFonts w:ascii="仿宋" w:eastAsia="仿宋" w:hAnsi="仿宋" w:cs="Arial" w:hint="eastAsia"/>
          <w:sz w:val="30"/>
          <w:szCs w:val="30"/>
        </w:rPr>
        <w:t>境外教育</w:t>
      </w:r>
      <w:r>
        <w:rPr>
          <w:rFonts w:ascii="仿宋" w:eastAsia="仿宋" w:hAnsi="仿宋" w:cs="Arial"/>
          <w:sz w:val="30"/>
          <w:szCs w:val="30"/>
        </w:rPr>
        <w:t>2021</w:t>
      </w:r>
      <w:r>
        <w:rPr>
          <w:rFonts w:ascii="仿宋" w:eastAsia="仿宋" w:hAnsi="仿宋" w:cs="Arial" w:hint="eastAsia"/>
          <w:sz w:val="30"/>
          <w:szCs w:val="30"/>
        </w:rPr>
        <w:t>届高校毕业生未取得学历（位）证书，现持学校签章的毕业生身份证明材料报考贵单位。</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一、个人身份信息：姓名</w:t>
      </w:r>
      <w:r>
        <w:rPr>
          <w:rFonts w:ascii="宋体" w:cs="Arial"/>
          <w:sz w:val="30"/>
          <w:szCs w:val="30"/>
          <w:u w:val="single"/>
        </w:rPr>
        <w:t>   </w:t>
      </w:r>
      <w:r>
        <w:rPr>
          <w:rFonts w:ascii="仿宋" w:eastAsia="仿宋" w:hAnsi="仿宋" w:cs="Arial" w:hint="eastAsia"/>
          <w:sz w:val="30"/>
          <w:szCs w:val="30"/>
        </w:rPr>
        <w:t>性别</w:t>
      </w:r>
      <w:r>
        <w:rPr>
          <w:rFonts w:ascii="宋体" w:cs="Arial"/>
          <w:sz w:val="30"/>
          <w:szCs w:val="30"/>
          <w:u w:val="single"/>
        </w:rPr>
        <w:t> </w:t>
      </w:r>
      <w:r>
        <w:rPr>
          <w:rFonts w:ascii="仿宋" w:eastAsia="仿宋" w:hAnsi="仿宋" w:cs="Arial" w:hint="eastAsia"/>
          <w:sz w:val="30"/>
          <w:szCs w:val="30"/>
        </w:rPr>
        <w:t>身份证号</w:t>
      </w:r>
      <w:r>
        <w:rPr>
          <w:rFonts w:ascii="宋体" w:cs="Arial"/>
          <w:sz w:val="30"/>
          <w:szCs w:val="30"/>
          <w:u w:val="single"/>
        </w:rPr>
        <w:t>      </w:t>
      </w:r>
      <w:r>
        <w:rPr>
          <w:rFonts w:ascii="宋体" w:hAnsi="宋体" w:cs="Arial"/>
          <w:sz w:val="30"/>
          <w:szCs w:val="30"/>
          <w:u w:val="single"/>
        </w:rPr>
        <w:t xml:space="preserve">        </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就读院校及专业</w:t>
      </w:r>
      <w:r>
        <w:rPr>
          <w:rFonts w:ascii="宋体" w:cs="Arial"/>
          <w:sz w:val="30"/>
          <w:szCs w:val="30"/>
          <w:u w:val="single"/>
        </w:rPr>
        <w:t>   </w:t>
      </w:r>
      <w:r>
        <w:rPr>
          <w:rFonts w:ascii="仿宋" w:eastAsia="仿宋" w:hAnsi="仿宋" w:cs="Arial" w:hint="eastAsia"/>
          <w:sz w:val="30"/>
          <w:szCs w:val="30"/>
        </w:rPr>
        <w:t>，专业方向</w:t>
      </w:r>
      <w:r>
        <w:rPr>
          <w:rFonts w:ascii="宋体" w:cs="Arial"/>
          <w:sz w:val="30"/>
          <w:szCs w:val="30"/>
          <w:u w:val="single"/>
        </w:rPr>
        <w:t>  </w:t>
      </w:r>
      <w:r>
        <w:rPr>
          <w:rFonts w:ascii="仿宋" w:eastAsia="仿宋" w:hAnsi="仿宋" w:cs="Arial" w:hint="eastAsia"/>
          <w:sz w:val="30"/>
          <w:szCs w:val="30"/>
        </w:rPr>
        <w:t>。</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二、报考岗位代码：</w:t>
      </w:r>
      <w:r>
        <w:rPr>
          <w:rFonts w:ascii="宋体" w:cs="Arial"/>
          <w:sz w:val="30"/>
          <w:szCs w:val="30"/>
          <w:u w:val="single"/>
        </w:rPr>
        <w:t>   </w:t>
      </w:r>
      <w:r>
        <w:rPr>
          <w:rFonts w:ascii="仿宋" w:eastAsia="仿宋" w:hAnsi="仿宋" w:cs="Arial" w:hint="eastAsia"/>
          <w:sz w:val="30"/>
          <w:szCs w:val="30"/>
        </w:rPr>
        <w:t>。</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三、承诺内容：</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本人系：</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w:t>
      </w:r>
      <w:r>
        <w:rPr>
          <w:rFonts w:ascii="仿宋" w:eastAsia="仿宋" w:hAnsi="仿宋" w:cs="Arial"/>
          <w:sz w:val="30"/>
          <w:szCs w:val="30"/>
        </w:rPr>
        <w:t>1.</w:t>
      </w:r>
      <w:r>
        <w:rPr>
          <w:rFonts w:ascii="仿宋" w:eastAsia="仿宋" w:hAnsi="仿宋" w:cs="Arial" w:hint="eastAsia"/>
          <w:sz w:val="30"/>
          <w:szCs w:val="30"/>
        </w:rPr>
        <w:t>全日制普通教育</w:t>
      </w:r>
      <w:r>
        <w:rPr>
          <w:rFonts w:ascii="仿宋" w:eastAsia="仿宋" w:hAnsi="仿宋" w:cs="Arial"/>
          <w:sz w:val="30"/>
          <w:szCs w:val="30"/>
        </w:rPr>
        <w:t>2021</w:t>
      </w:r>
      <w:r>
        <w:rPr>
          <w:rFonts w:ascii="仿宋" w:eastAsia="仿宋" w:hAnsi="仿宋" w:cs="Arial" w:hint="eastAsia"/>
          <w:sz w:val="30"/>
          <w:szCs w:val="30"/>
        </w:rPr>
        <w:t>届本科学历毕业生，</w:t>
      </w:r>
      <w:r>
        <w:rPr>
          <w:rFonts w:ascii="仿宋" w:eastAsia="仿宋" w:hAnsi="仿宋" w:cs="Arial" w:hint="eastAsia"/>
          <w:color w:val="000000"/>
          <w:sz w:val="30"/>
          <w:szCs w:val="30"/>
        </w:rPr>
        <w:t>承诺</w:t>
      </w:r>
      <w:r>
        <w:rPr>
          <w:rFonts w:ascii="仿宋" w:eastAsia="仿宋" w:hAnsi="仿宋" w:cs="Arial" w:hint="eastAsia"/>
          <w:sz w:val="30"/>
          <w:szCs w:val="30"/>
        </w:rPr>
        <w:t>于</w:t>
      </w:r>
      <w:r>
        <w:rPr>
          <w:rFonts w:ascii="仿宋" w:eastAsia="仿宋" w:hAnsi="仿宋" w:cs="Arial"/>
          <w:sz w:val="30"/>
          <w:szCs w:val="30"/>
        </w:rPr>
        <w:t>2021</w:t>
      </w:r>
      <w:r>
        <w:rPr>
          <w:rFonts w:ascii="仿宋" w:eastAsia="仿宋" w:hAnsi="仿宋" w:cs="Arial" w:hint="eastAsia"/>
          <w:sz w:val="30"/>
          <w:szCs w:val="30"/>
        </w:rPr>
        <w:t>年</w:t>
      </w:r>
      <w:r w:rsidR="0084175C">
        <w:rPr>
          <w:rFonts w:ascii="仿宋" w:eastAsia="仿宋" w:hAnsi="仿宋" w:cs="Arial" w:hint="eastAsia"/>
          <w:sz w:val="30"/>
          <w:szCs w:val="30"/>
        </w:rPr>
        <w:t>8</w:t>
      </w:r>
      <w:r>
        <w:rPr>
          <w:rFonts w:ascii="仿宋" w:eastAsia="仿宋" w:hAnsi="仿宋" w:cs="Arial" w:hint="eastAsia"/>
          <w:sz w:val="30"/>
          <w:szCs w:val="30"/>
        </w:rPr>
        <w:t>月</w:t>
      </w:r>
      <w:r>
        <w:rPr>
          <w:rFonts w:ascii="仿宋" w:eastAsia="仿宋" w:hAnsi="仿宋" w:cs="Arial"/>
          <w:sz w:val="30"/>
          <w:szCs w:val="30"/>
        </w:rPr>
        <w:t>3</w:t>
      </w:r>
      <w:r w:rsidR="0084175C">
        <w:rPr>
          <w:rFonts w:ascii="仿宋" w:eastAsia="仿宋" w:hAnsi="仿宋" w:cs="Arial" w:hint="eastAsia"/>
          <w:sz w:val="30"/>
          <w:szCs w:val="30"/>
        </w:rPr>
        <w:t>1</w:t>
      </w:r>
      <w:r>
        <w:rPr>
          <w:rFonts w:ascii="仿宋" w:eastAsia="仿宋" w:hAnsi="仿宋" w:cs="Arial" w:hint="eastAsia"/>
          <w:sz w:val="30"/>
          <w:szCs w:val="30"/>
        </w:rPr>
        <w:t>日前取得并提供学历（位）证书；</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w:t>
      </w:r>
      <w:r>
        <w:rPr>
          <w:rFonts w:ascii="仿宋" w:eastAsia="仿宋" w:hAnsi="仿宋" w:cs="Arial"/>
          <w:sz w:val="30"/>
          <w:szCs w:val="30"/>
        </w:rPr>
        <w:t xml:space="preserve"> 2.</w:t>
      </w:r>
      <w:r>
        <w:rPr>
          <w:rFonts w:ascii="仿宋" w:eastAsia="仿宋" w:hAnsi="仿宋" w:cs="Arial" w:hint="eastAsia"/>
          <w:sz w:val="30"/>
          <w:szCs w:val="30"/>
        </w:rPr>
        <w:t>全日制普通教育</w:t>
      </w:r>
      <w:r>
        <w:rPr>
          <w:rFonts w:ascii="仿宋" w:eastAsia="仿宋" w:hAnsi="仿宋" w:cs="Arial"/>
          <w:sz w:val="30"/>
          <w:szCs w:val="30"/>
        </w:rPr>
        <w:t>2021</w:t>
      </w:r>
      <w:r>
        <w:rPr>
          <w:rFonts w:ascii="仿宋" w:eastAsia="仿宋" w:hAnsi="仿宋" w:cs="Arial" w:hint="eastAsia"/>
          <w:sz w:val="30"/>
          <w:szCs w:val="30"/>
        </w:rPr>
        <w:t>届</w:t>
      </w:r>
      <w:r>
        <w:rPr>
          <w:rFonts w:ascii="仿宋" w:eastAsia="仿宋" w:hAnsi="仿宋" w:cs="Arial" w:hint="eastAsia"/>
          <w:color w:val="000000"/>
          <w:sz w:val="30"/>
          <w:szCs w:val="30"/>
        </w:rPr>
        <w:t>研究生</w:t>
      </w:r>
      <w:r>
        <w:rPr>
          <w:rFonts w:ascii="仿宋" w:eastAsia="仿宋" w:hAnsi="仿宋" w:cs="Arial" w:hint="eastAsia"/>
          <w:sz w:val="30"/>
          <w:szCs w:val="30"/>
        </w:rPr>
        <w:t>学历毕业生，</w:t>
      </w:r>
      <w:r>
        <w:rPr>
          <w:rFonts w:ascii="仿宋" w:eastAsia="仿宋" w:hAnsi="仿宋" w:cs="Arial" w:hint="eastAsia"/>
          <w:color w:val="000000"/>
          <w:sz w:val="30"/>
          <w:szCs w:val="30"/>
        </w:rPr>
        <w:t>承诺</w:t>
      </w:r>
      <w:r>
        <w:rPr>
          <w:rFonts w:ascii="仿宋" w:eastAsia="仿宋" w:hAnsi="仿宋" w:cs="Arial" w:hint="eastAsia"/>
          <w:sz w:val="30"/>
          <w:szCs w:val="30"/>
        </w:rPr>
        <w:t>于</w:t>
      </w:r>
      <w:r>
        <w:rPr>
          <w:rFonts w:ascii="仿宋" w:eastAsia="仿宋" w:hAnsi="仿宋" w:cs="Arial"/>
          <w:sz w:val="30"/>
          <w:szCs w:val="30"/>
        </w:rPr>
        <w:t>2021</w:t>
      </w:r>
      <w:r>
        <w:rPr>
          <w:rFonts w:ascii="仿宋" w:eastAsia="仿宋" w:hAnsi="仿宋" w:cs="Arial" w:hint="eastAsia"/>
          <w:sz w:val="30"/>
          <w:szCs w:val="30"/>
        </w:rPr>
        <w:t>年</w:t>
      </w:r>
      <w:r w:rsidR="007E37CB">
        <w:rPr>
          <w:rFonts w:ascii="仿宋" w:eastAsia="仿宋" w:hAnsi="仿宋" w:cs="Arial" w:hint="eastAsia"/>
          <w:sz w:val="30"/>
          <w:szCs w:val="30"/>
        </w:rPr>
        <w:t>9</w:t>
      </w:r>
      <w:r>
        <w:rPr>
          <w:rFonts w:ascii="仿宋" w:eastAsia="仿宋" w:hAnsi="仿宋" w:cs="Arial" w:hint="eastAsia"/>
          <w:sz w:val="30"/>
          <w:szCs w:val="30"/>
        </w:rPr>
        <w:t>月</w:t>
      </w:r>
      <w:r>
        <w:rPr>
          <w:rFonts w:ascii="仿宋" w:eastAsia="仿宋" w:hAnsi="仿宋" w:cs="Arial"/>
          <w:sz w:val="30"/>
          <w:szCs w:val="30"/>
        </w:rPr>
        <w:t>3</w:t>
      </w:r>
      <w:r w:rsidR="007E37CB">
        <w:rPr>
          <w:rFonts w:ascii="仿宋" w:eastAsia="仿宋" w:hAnsi="仿宋" w:cs="Arial" w:hint="eastAsia"/>
          <w:sz w:val="30"/>
          <w:szCs w:val="30"/>
        </w:rPr>
        <w:t>0</w:t>
      </w:r>
      <w:r>
        <w:rPr>
          <w:rFonts w:ascii="仿宋" w:eastAsia="仿宋" w:hAnsi="仿宋" w:cs="Arial" w:hint="eastAsia"/>
          <w:sz w:val="30"/>
          <w:szCs w:val="30"/>
        </w:rPr>
        <w:t>日前取得并提供学历（位）证书。</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w:t>
      </w:r>
      <w:r>
        <w:rPr>
          <w:rFonts w:ascii="仿宋" w:eastAsia="仿宋" w:hAnsi="仿宋" w:cs="Arial"/>
          <w:sz w:val="30"/>
          <w:szCs w:val="30"/>
        </w:rPr>
        <w:t xml:space="preserve"> 3.</w:t>
      </w:r>
      <w:r>
        <w:rPr>
          <w:rFonts w:ascii="仿宋" w:eastAsia="仿宋" w:hAnsi="仿宋" w:cs="Arial" w:hint="eastAsia"/>
          <w:sz w:val="30"/>
          <w:szCs w:val="30"/>
        </w:rPr>
        <w:t>境外教育</w:t>
      </w:r>
      <w:r>
        <w:rPr>
          <w:rFonts w:ascii="仿宋" w:eastAsia="仿宋" w:hAnsi="仿宋" w:cs="Arial"/>
          <w:sz w:val="30"/>
          <w:szCs w:val="30"/>
        </w:rPr>
        <w:t>2021</w:t>
      </w:r>
      <w:r>
        <w:rPr>
          <w:rFonts w:ascii="仿宋" w:eastAsia="仿宋" w:hAnsi="仿宋" w:cs="Arial" w:hint="eastAsia"/>
          <w:sz w:val="30"/>
          <w:szCs w:val="30"/>
        </w:rPr>
        <w:t>届</w:t>
      </w:r>
      <w:r>
        <w:rPr>
          <w:rFonts w:ascii="仿宋" w:eastAsia="仿宋" w:hAnsi="仿宋" w:cs="Arial" w:hint="eastAsia"/>
          <w:color w:val="000000"/>
          <w:sz w:val="30"/>
          <w:szCs w:val="30"/>
        </w:rPr>
        <w:t>毕业生</w:t>
      </w:r>
      <w:r>
        <w:rPr>
          <w:rFonts w:ascii="仿宋" w:eastAsia="仿宋" w:hAnsi="仿宋" w:cs="Arial" w:hint="eastAsia"/>
          <w:sz w:val="30"/>
          <w:szCs w:val="30"/>
        </w:rPr>
        <w:t>，</w:t>
      </w:r>
      <w:r>
        <w:rPr>
          <w:rFonts w:ascii="仿宋" w:eastAsia="仿宋" w:hAnsi="仿宋" w:cs="Arial" w:hint="eastAsia"/>
          <w:color w:val="000000"/>
          <w:sz w:val="30"/>
          <w:szCs w:val="30"/>
        </w:rPr>
        <w:t>承诺</w:t>
      </w:r>
      <w:r>
        <w:rPr>
          <w:rFonts w:ascii="仿宋" w:eastAsia="仿宋" w:hAnsi="仿宋" w:cs="Arial" w:hint="eastAsia"/>
          <w:sz w:val="30"/>
          <w:szCs w:val="30"/>
        </w:rPr>
        <w:t>于</w:t>
      </w:r>
      <w:r>
        <w:rPr>
          <w:rFonts w:ascii="仿宋" w:eastAsia="仿宋" w:hAnsi="仿宋" w:cs="Arial"/>
          <w:sz w:val="30"/>
          <w:szCs w:val="30"/>
        </w:rPr>
        <w:t>2021</w:t>
      </w:r>
      <w:r>
        <w:rPr>
          <w:rFonts w:ascii="仿宋" w:eastAsia="仿宋" w:hAnsi="仿宋" w:cs="Arial" w:hint="eastAsia"/>
          <w:sz w:val="30"/>
          <w:szCs w:val="30"/>
        </w:rPr>
        <w:t>年</w:t>
      </w:r>
      <w:r w:rsidR="007E37CB">
        <w:rPr>
          <w:rFonts w:ascii="仿宋" w:eastAsia="仿宋" w:hAnsi="仿宋" w:cs="Arial" w:hint="eastAsia"/>
          <w:sz w:val="30"/>
          <w:szCs w:val="30"/>
        </w:rPr>
        <w:t>9</w:t>
      </w:r>
      <w:r>
        <w:rPr>
          <w:rFonts w:ascii="仿宋" w:eastAsia="仿宋" w:hAnsi="仿宋" w:cs="Arial" w:hint="eastAsia"/>
          <w:sz w:val="30"/>
          <w:szCs w:val="30"/>
        </w:rPr>
        <w:t>月</w:t>
      </w:r>
      <w:r>
        <w:rPr>
          <w:rFonts w:ascii="仿宋" w:eastAsia="仿宋" w:hAnsi="仿宋" w:cs="Arial"/>
          <w:sz w:val="30"/>
          <w:szCs w:val="30"/>
        </w:rPr>
        <w:t>3</w:t>
      </w:r>
      <w:r w:rsidR="007E37CB">
        <w:rPr>
          <w:rFonts w:ascii="仿宋" w:eastAsia="仿宋" w:hAnsi="仿宋" w:cs="Arial" w:hint="eastAsia"/>
          <w:sz w:val="30"/>
          <w:szCs w:val="30"/>
        </w:rPr>
        <w:t>0</w:t>
      </w:r>
      <w:r>
        <w:rPr>
          <w:rFonts w:ascii="仿宋" w:eastAsia="仿宋" w:hAnsi="仿宋" w:cs="Arial" w:hint="eastAsia"/>
          <w:sz w:val="30"/>
          <w:szCs w:val="30"/>
        </w:rPr>
        <w:t>日前取得并提供学历（位）证书。</w:t>
      </w:r>
    </w:p>
    <w:p w:rsidR="004139C8" w:rsidRDefault="00A5656F" w:rsidP="00194B54">
      <w:pPr>
        <w:ind w:firstLineChars="200" w:firstLine="600"/>
        <w:rPr>
          <w:rFonts w:ascii="仿宋" w:eastAsia="仿宋" w:hAnsi="仿宋" w:cs="Arial"/>
          <w:sz w:val="30"/>
          <w:szCs w:val="30"/>
        </w:rPr>
      </w:pPr>
      <w:r>
        <w:rPr>
          <w:rFonts w:ascii="仿宋" w:eastAsia="仿宋" w:hAnsi="仿宋" w:cs="Arial" w:hint="eastAsia"/>
          <w:sz w:val="30"/>
          <w:szCs w:val="30"/>
        </w:rPr>
        <w:t>如未能在上述承诺期限内，提交学历（位）证书或学历（位）证书注明的专业与岗位要求的专业不符而引发不予办理聘用手续等情形，本人自愿放弃</w:t>
      </w:r>
      <w:r>
        <w:rPr>
          <w:rFonts w:ascii="仿宋" w:eastAsia="仿宋" w:hAnsi="仿宋" w:cs="Arial" w:hint="eastAsia"/>
          <w:color w:val="000000"/>
          <w:sz w:val="30"/>
          <w:szCs w:val="30"/>
        </w:rPr>
        <w:t>本次考试聘用资格</w:t>
      </w:r>
      <w:r>
        <w:rPr>
          <w:rFonts w:ascii="仿宋" w:eastAsia="仿宋" w:hAnsi="仿宋" w:cs="Arial" w:hint="eastAsia"/>
          <w:sz w:val="30"/>
          <w:szCs w:val="30"/>
        </w:rPr>
        <w:t>。</w:t>
      </w:r>
    </w:p>
    <w:p w:rsidR="004139C8" w:rsidRDefault="004139C8" w:rsidP="00194B54">
      <w:pPr>
        <w:ind w:firstLineChars="200" w:firstLine="600"/>
        <w:rPr>
          <w:rFonts w:ascii="仿宋" w:eastAsia="仿宋" w:hAnsi="仿宋" w:cs="Arial"/>
          <w:sz w:val="30"/>
          <w:szCs w:val="30"/>
        </w:rPr>
      </w:pPr>
    </w:p>
    <w:p w:rsidR="004139C8" w:rsidRDefault="00A5656F" w:rsidP="00194B54">
      <w:pPr>
        <w:ind w:firstLineChars="200" w:firstLine="600"/>
        <w:rPr>
          <w:rFonts w:ascii="??_GB2312"/>
          <w:color w:val="000000" w:themeColor="text1"/>
          <w:sz w:val="32"/>
          <w:szCs w:val="32"/>
        </w:rPr>
      </w:pPr>
      <w:r>
        <w:rPr>
          <w:rFonts w:ascii="仿宋" w:eastAsia="仿宋" w:hAnsi="仿宋" w:cs="Arial" w:hint="eastAsia"/>
          <w:sz w:val="30"/>
          <w:szCs w:val="30"/>
        </w:rPr>
        <w:t xml:space="preserve">承诺人（签名）：                    </w:t>
      </w:r>
      <w:r>
        <w:rPr>
          <w:rFonts w:ascii="仿宋" w:eastAsia="仿宋" w:hAnsi="仿宋" w:cs="Arial"/>
          <w:sz w:val="30"/>
          <w:szCs w:val="30"/>
        </w:rPr>
        <w:t>2021</w:t>
      </w:r>
      <w:r>
        <w:rPr>
          <w:rFonts w:ascii="仿宋" w:eastAsia="仿宋" w:hAnsi="仿宋" w:cs="Arial" w:hint="eastAsia"/>
          <w:sz w:val="30"/>
          <w:szCs w:val="30"/>
        </w:rPr>
        <w:t>年  月   日</w:t>
      </w:r>
    </w:p>
    <w:sectPr w:rsidR="004139C8" w:rsidSect="004139C8">
      <w:footerReference w:type="default" r:id="rId13"/>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D4680D" w15:done="0"/>
  <w15:commentEx w15:paraId="1D3070D8" w15:done="0"/>
  <w15:commentEx w15:paraId="24D15D2E" w15:done="0"/>
  <w15:commentEx w15:paraId="6A7252CB" w15:done="0"/>
  <w15:commentEx w15:paraId="34266503" w15:done="0"/>
  <w15:commentEx w15:paraId="19933D0E" w15:done="0"/>
  <w15:commentEx w15:paraId="75CF4FBA" w15:done="0"/>
  <w15:commentEx w15:paraId="1F43346D" w15:done="0"/>
  <w15:commentEx w15:paraId="18FD1BC0" w15:done="0"/>
  <w15:commentEx w15:paraId="697B0C18" w15:done="0"/>
  <w15:commentEx w15:paraId="3AD607A7" w15:done="0"/>
  <w15:commentEx w15:paraId="0BE82621" w15:done="0"/>
  <w15:commentEx w15:paraId="15F3010A" w15:done="0"/>
  <w15:commentEx w15:paraId="5C76033E" w15:done="0"/>
  <w15:commentEx w15:paraId="20BE3DF4" w15:done="0"/>
  <w15:commentEx w15:paraId="7EF73684" w15:done="0"/>
  <w15:commentEx w15:paraId="68C97BB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FA2" w:rsidRDefault="00907FA2" w:rsidP="004139C8">
      <w:r>
        <w:separator/>
      </w:r>
    </w:p>
  </w:endnote>
  <w:endnote w:type="continuationSeparator" w:id="1">
    <w:p w:rsidR="00907FA2" w:rsidRDefault="00907FA2" w:rsidP="00413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C8" w:rsidRDefault="002D2FCD">
    <w:pPr>
      <w:pStyle w:val="a5"/>
    </w:pPr>
    <w:r>
      <w:pict>
        <v:shapetype id="_x0000_t202" coordsize="21600,21600" o:spt="202" path="m,l,21600r21600,l21600,xe">
          <v:stroke joinstyle="miter"/>
          <v:path gradientshapeok="t" o:connecttype="rect"/>
        </v:shapetype>
        <v:shape id="Text Box 1" o:spid="_x0000_s2049" type="#_x0000_t202" style="position:absolute;margin-left:0;margin-top:0;width:4.6pt;height:11pt;z-index:251659264;mso-wrap-style:none;mso-position-horizontal:center;mso-position-horizontal-relative:margin" filled="f" stroked="f">
          <v:textbox style="mso-fit-shape-to-text:t" inset="0,0,0,0">
            <w:txbxContent>
              <w:p w:rsidR="004139C8" w:rsidRDefault="002D2FCD">
                <w:pPr>
                  <w:pStyle w:val="a5"/>
                </w:pPr>
                <w:r>
                  <w:fldChar w:fldCharType="begin"/>
                </w:r>
                <w:r w:rsidR="00A5656F">
                  <w:instrText xml:space="preserve"> PAGE  \* MERGEFORMAT </w:instrText>
                </w:r>
                <w:r>
                  <w:fldChar w:fldCharType="separate"/>
                </w:r>
                <w:r w:rsidR="00C801FC">
                  <w:rP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626069"/>
    </w:sdtPr>
    <w:sdtContent>
      <w:p w:rsidR="004139C8" w:rsidRDefault="002D2FCD">
        <w:pPr>
          <w:pStyle w:val="a5"/>
          <w:jc w:val="center"/>
        </w:pPr>
        <w:r w:rsidRPr="002D2FCD">
          <w:fldChar w:fldCharType="begin"/>
        </w:r>
        <w:r w:rsidR="00A5656F">
          <w:instrText xml:space="preserve"> PAGE   \* MERGEFORMAT </w:instrText>
        </w:r>
        <w:r w:rsidRPr="002D2FCD">
          <w:fldChar w:fldCharType="separate"/>
        </w:r>
        <w:r w:rsidR="00C801FC" w:rsidRPr="00C801FC">
          <w:rPr>
            <w:noProof/>
            <w:lang w:val="zh-CN"/>
          </w:rPr>
          <w:t>23</w:t>
        </w:r>
        <w:r>
          <w:rPr>
            <w:lang w:val="zh-CN"/>
          </w:rPr>
          <w:fldChar w:fldCharType="end"/>
        </w:r>
      </w:p>
    </w:sdtContent>
  </w:sdt>
  <w:p w:rsidR="004139C8" w:rsidRDefault="004139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FA2" w:rsidRDefault="00907FA2" w:rsidP="004139C8">
      <w:r>
        <w:separator/>
      </w:r>
    </w:p>
  </w:footnote>
  <w:footnote w:type="continuationSeparator" w:id="1">
    <w:p w:rsidR="00907FA2" w:rsidRDefault="00907FA2" w:rsidP="004139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254202"/>
    <w:multiLevelType w:val="singleLevel"/>
    <w:tmpl w:val="9D254202"/>
    <w:lvl w:ilvl="0">
      <w:start w:val="1"/>
      <w:numFmt w:val="chineseCounting"/>
      <w:suff w:val="nothing"/>
      <w:lvlText w:val="（%1）"/>
      <w:lvlJc w:val="left"/>
      <w:rPr>
        <w:rFonts w:hint="eastAsia"/>
      </w:rPr>
    </w:lvl>
  </w:abstractNum>
  <w:abstractNum w:abstractNumId="1">
    <w:nsid w:val="0DB34453"/>
    <w:multiLevelType w:val="singleLevel"/>
    <w:tmpl w:val="0DB34453"/>
    <w:lvl w:ilvl="0">
      <w:start w:val="1"/>
      <w:numFmt w:val="chineseCounting"/>
      <w:suff w:val="nothing"/>
      <w:lvlText w:val="（%1）"/>
      <w:lvlJc w:val="left"/>
      <w:rPr>
        <w:rFonts w:hint="eastAsia"/>
      </w:rPr>
    </w:lvl>
  </w:abstractNum>
  <w:abstractNum w:abstractNumId="2">
    <w:nsid w:val="1D06F9B4"/>
    <w:multiLevelType w:val="singleLevel"/>
    <w:tmpl w:val="1D06F9B4"/>
    <w:lvl w:ilvl="0">
      <w:start w:val="1"/>
      <w:numFmt w:val="decimal"/>
      <w:lvlText w:val="%1."/>
      <w:lvlJc w:val="left"/>
      <w:pPr>
        <w:tabs>
          <w:tab w:val="left" w:pos="312"/>
        </w:tabs>
      </w:pPr>
    </w:lvl>
  </w:abstractNum>
  <w:abstractNum w:abstractNumId="3">
    <w:nsid w:val="63CB2A77"/>
    <w:multiLevelType w:val="singleLevel"/>
    <w:tmpl w:val="63CB2A77"/>
    <w:lvl w:ilvl="0">
      <w:start w:val="1"/>
      <w:numFmt w:val="chineseCounting"/>
      <w:suff w:val="nothing"/>
      <w:lvlText w:val="（%1）"/>
      <w:lvlJc w:val="left"/>
      <w:pPr>
        <w:ind w:left="0" w:firstLine="420"/>
      </w:pPr>
      <w:rPr>
        <w:rFonts w:hint="eastAsia"/>
      </w:rPr>
    </w:lvl>
  </w:abstractNum>
  <w:abstractNum w:abstractNumId="4">
    <w:nsid w:val="6CC05ABC"/>
    <w:multiLevelType w:val="multilevel"/>
    <w:tmpl w:val="6CC05ABC"/>
    <w:lvl w:ilvl="0">
      <w:start w:val="8"/>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5">
    <w:nsid w:val="6DCB4CBE"/>
    <w:multiLevelType w:val="singleLevel"/>
    <w:tmpl w:val="6DCB4CBE"/>
    <w:lvl w:ilvl="0">
      <w:start w:val="1"/>
      <w:numFmt w:val="chineseCounting"/>
      <w:suff w:val="nothing"/>
      <w:lvlText w:val="（%1）"/>
      <w:lvlJc w:val="left"/>
      <w:pPr>
        <w:ind w:left="0" w:firstLine="420"/>
      </w:pPr>
      <w:rPr>
        <w:rFonts w:hint="eastAsia"/>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t">
    <w15:presenceInfo w15:providerId="WPS Office" w15:userId="275217765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433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A3A16"/>
    <w:rsid w:val="000036A7"/>
    <w:rsid w:val="00007495"/>
    <w:rsid w:val="00011A3C"/>
    <w:rsid w:val="00016C6B"/>
    <w:rsid w:val="00020024"/>
    <w:rsid w:val="00023807"/>
    <w:rsid w:val="000240AE"/>
    <w:rsid w:val="000420C7"/>
    <w:rsid w:val="00052924"/>
    <w:rsid w:val="00055290"/>
    <w:rsid w:val="000704B5"/>
    <w:rsid w:val="000810D2"/>
    <w:rsid w:val="000A30CF"/>
    <w:rsid w:val="000A6028"/>
    <w:rsid w:val="000A670D"/>
    <w:rsid w:val="000B1737"/>
    <w:rsid w:val="000D05DF"/>
    <w:rsid w:val="000D719B"/>
    <w:rsid w:val="000E43D1"/>
    <w:rsid w:val="00115A90"/>
    <w:rsid w:val="00136DED"/>
    <w:rsid w:val="00137BC5"/>
    <w:rsid w:val="00145FF2"/>
    <w:rsid w:val="0014786A"/>
    <w:rsid w:val="00154EFC"/>
    <w:rsid w:val="00162FCF"/>
    <w:rsid w:val="00173135"/>
    <w:rsid w:val="00174FD5"/>
    <w:rsid w:val="00175B3A"/>
    <w:rsid w:val="0017732C"/>
    <w:rsid w:val="001805F7"/>
    <w:rsid w:val="00191E6B"/>
    <w:rsid w:val="00194B54"/>
    <w:rsid w:val="001E0007"/>
    <w:rsid w:val="001F0FB4"/>
    <w:rsid w:val="001F3418"/>
    <w:rsid w:val="001F4500"/>
    <w:rsid w:val="001F529B"/>
    <w:rsid w:val="001F52F1"/>
    <w:rsid w:val="00210C51"/>
    <w:rsid w:val="00211AD8"/>
    <w:rsid w:val="0021430B"/>
    <w:rsid w:val="0021495E"/>
    <w:rsid w:val="00216B9D"/>
    <w:rsid w:val="0024645B"/>
    <w:rsid w:val="002660DD"/>
    <w:rsid w:val="00283FFF"/>
    <w:rsid w:val="00287A63"/>
    <w:rsid w:val="002931A6"/>
    <w:rsid w:val="002A212E"/>
    <w:rsid w:val="002B3FAF"/>
    <w:rsid w:val="002B5082"/>
    <w:rsid w:val="002C2C56"/>
    <w:rsid w:val="002D11D3"/>
    <w:rsid w:val="002D2FCD"/>
    <w:rsid w:val="002D6CBA"/>
    <w:rsid w:val="002D6EC2"/>
    <w:rsid w:val="0030768D"/>
    <w:rsid w:val="00311C72"/>
    <w:rsid w:val="00314DA1"/>
    <w:rsid w:val="00323EA3"/>
    <w:rsid w:val="0032771A"/>
    <w:rsid w:val="00342274"/>
    <w:rsid w:val="003426B0"/>
    <w:rsid w:val="00362D18"/>
    <w:rsid w:val="00370F2E"/>
    <w:rsid w:val="003843E4"/>
    <w:rsid w:val="0039564C"/>
    <w:rsid w:val="003B12B3"/>
    <w:rsid w:val="003C1993"/>
    <w:rsid w:val="003C4048"/>
    <w:rsid w:val="003C64FA"/>
    <w:rsid w:val="003C694A"/>
    <w:rsid w:val="003D597F"/>
    <w:rsid w:val="003D616C"/>
    <w:rsid w:val="003E4FEA"/>
    <w:rsid w:val="003E63EB"/>
    <w:rsid w:val="003E6F19"/>
    <w:rsid w:val="003F6C03"/>
    <w:rsid w:val="0041099D"/>
    <w:rsid w:val="0041253C"/>
    <w:rsid w:val="004139C8"/>
    <w:rsid w:val="00413DE3"/>
    <w:rsid w:val="00421D12"/>
    <w:rsid w:val="00422F38"/>
    <w:rsid w:val="004312FF"/>
    <w:rsid w:val="00436030"/>
    <w:rsid w:val="00460F9E"/>
    <w:rsid w:val="0046177E"/>
    <w:rsid w:val="00470951"/>
    <w:rsid w:val="00482BCC"/>
    <w:rsid w:val="00491823"/>
    <w:rsid w:val="004A2F5C"/>
    <w:rsid w:val="004A6D99"/>
    <w:rsid w:val="004B06AA"/>
    <w:rsid w:val="004B65AB"/>
    <w:rsid w:val="004B764A"/>
    <w:rsid w:val="004B7971"/>
    <w:rsid w:val="004C27B7"/>
    <w:rsid w:val="004D20FC"/>
    <w:rsid w:val="004E24C9"/>
    <w:rsid w:val="004F27B0"/>
    <w:rsid w:val="004F49AA"/>
    <w:rsid w:val="004F7E32"/>
    <w:rsid w:val="00504D28"/>
    <w:rsid w:val="00512CE8"/>
    <w:rsid w:val="00514D6B"/>
    <w:rsid w:val="0052670C"/>
    <w:rsid w:val="005402B3"/>
    <w:rsid w:val="005437F5"/>
    <w:rsid w:val="005779A5"/>
    <w:rsid w:val="00595E8D"/>
    <w:rsid w:val="005B26F2"/>
    <w:rsid w:val="005B37A7"/>
    <w:rsid w:val="005B5AFC"/>
    <w:rsid w:val="005B6AA0"/>
    <w:rsid w:val="005D03A2"/>
    <w:rsid w:val="005E0D8D"/>
    <w:rsid w:val="005E7534"/>
    <w:rsid w:val="00623660"/>
    <w:rsid w:val="0062440E"/>
    <w:rsid w:val="006439BD"/>
    <w:rsid w:val="00643DF1"/>
    <w:rsid w:val="00644EDE"/>
    <w:rsid w:val="00653644"/>
    <w:rsid w:val="00661111"/>
    <w:rsid w:val="00673A90"/>
    <w:rsid w:val="00673FB8"/>
    <w:rsid w:val="00680D51"/>
    <w:rsid w:val="006836C1"/>
    <w:rsid w:val="006872F5"/>
    <w:rsid w:val="00693636"/>
    <w:rsid w:val="006C0AB3"/>
    <w:rsid w:val="006C15CD"/>
    <w:rsid w:val="006C77A7"/>
    <w:rsid w:val="006D27C1"/>
    <w:rsid w:val="006D6104"/>
    <w:rsid w:val="006E33E8"/>
    <w:rsid w:val="006F639B"/>
    <w:rsid w:val="00702591"/>
    <w:rsid w:val="00703804"/>
    <w:rsid w:val="007041E1"/>
    <w:rsid w:val="00713F1D"/>
    <w:rsid w:val="007272FA"/>
    <w:rsid w:val="00730815"/>
    <w:rsid w:val="00736C07"/>
    <w:rsid w:val="0074560D"/>
    <w:rsid w:val="007462B8"/>
    <w:rsid w:val="00750F77"/>
    <w:rsid w:val="007576DC"/>
    <w:rsid w:val="0076267F"/>
    <w:rsid w:val="00763116"/>
    <w:rsid w:val="007738A8"/>
    <w:rsid w:val="0079117F"/>
    <w:rsid w:val="00791370"/>
    <w:rsid w:val="007A187E"/>
    <w:rsid w:val="007B5FEC"/>
    <w:rsid w:val="007C287E"/>
    <w:rsid w:val="007D1AF1"/>
    <w:rsid w:val="007D6B53"/>
    <w:rsid w:val="007D7F54"/>
    <w:rsid w:val="007E37CB"/>
    <w:rsid w:val="00802CC8"/>
    <w:rsid w:val="00805E54"/>
    <w:rsid w:val="008170FF"/>
    <w:rsid w:val="0083267A"/>
    <w:rsid w:val="008347AA"/>
    <w:rsid w:val="00835981"/>
    <w:rsid w:val="008409D2"/>
    <w:rsid w:val="0084175C"/>
    <w:rsid w:val="008457BA"/>
    <w:rsid w:val="00850085"/>
    <w:rsid w:val="0085044F"/>
    <w:rsid w:val="00853BC4"/>
    <w:rsid w:val="008619D6"/>
    <w:rsid w:val="00863B12"/>
    <w:rsid w:val="008670EE"/>
    <w:rsid w:val="008751B3"/>
    <w:rsid w:val="00892914"/>
    <w:rsid w:val="008939C7"/>
    <w:rsid w:val="008A75B9"/>
    <w:rsid w:val="008A7A10"/>
    <w:rsid w:val="008C209B"/>
    <w:rsid w:val="008D05CA"/>
    <w:rsid w:val="008D38F2"/>
    <w:rsid w:val="008D461E"/>
    <w:rsid w:val="008D5383"/>
    <w:rsid w:val="008F3BD9"/>
    <w:rsid w:val="00907FA2"/>
    <w:rsid w:val="00912152"/>
    <w:rsid w:val="00912E24"/>
    <w:rsid w:val="00925AF5"/>
    <w:rsid w:val="00930BE8"/>
    <w:rsid w:val="0095792D"/>
    <w:rsid w:val="00964EB7"/>
    <w:rsid w:val="00975723"/>
    <w:rsid w:val="00976634"/>
    <w:rsid w:val="00977BBE"/>
    <w:rsid w:val="00983A3B"/>
    <w:rsid w:val="00991568"/>
    <w:rsid w:val="00997E49"/>
    <w:rsid w:val="009A7BB6"/>
    <w:rsid w:val="009B6434"/>
    <w:rsid w:val="009C0FAB"/>
    <w:rsid w:val="009D181F"/>
    <w:rsid w:val="009E4389"/>
    <w:rsid w:val="009F1576"/>
    <w:rsid w:val="00A10433"/>
    <w:rsid w:val="00A24330"/>
    <w:rsid w:val="00A5656F"/>
    <w:rsid w:val="00A63B0E"/>
    <w:rsid w:val="00A65D30"/>
    <w:rsid w:val="00A70E3A"/>
    <w:rsid w:val="00A97722"/>
    <w:rsid w:val="00AA508C"/>
    <w:rsid w:val="00AA6BE4"/>
    <w:rsid w:val="00AB0B16"/>
    <w:rsid w:val="00AB79BC"/>
    <w:rsid w:val="00AC20AC"/>
    <w:rsid w:val="00AD1907"/>
    <w:rsid w:val="00AD5D66"/>
    <w:rsid w:val="00AF42B2"/>
    <w:rsid w:val="00B02DF2"/>
    <w:rsid w:val="00B10003"/>
    <w:rsid w:val="00B1580C"/>
    <w:rsid w:val="00B17473"/>
    <w:rsid w:val="00B358AA"/>
    <w:rsid w:val="00B365D2"/>
    <w:rsid w:val="00B4351E"/>
    <w:rsid w:val="00B46CD2"/>
    <w:rsid w:val="00B51158"/>
    <w:rsid w:val="00B5188E"/>
    <w:rsid w:val="00B52A95"/>
    <w:rsid w:val="00B5696A"/>
    <w:rsid w:val="00B71B9A"/>
    <w:rsid w:val="00B72153"/>
    <w:rsid w:val="00B81467"/>
    <w:rsid w:val="00B8171F"/>
    <w:rsid w:val="00B83833"/>
    <w:rsid w:val="00B86E60"/>
    <w:rsid w:val="00B92D21"/>
    <w:rsid w:val="00BE37C6"/>
    <w:rsid w:val="00BF0862"/>
    <w:rsid w:val="00BF6204"/>
    <w:rsid w:val="00C01DF8"/>
    <w:rsid w:val="00C162CF"/>
    <w:rsid w:val="00C1781A"/>
    <w:rsid w:val="00C213EB"/>
    <w:rsid w:val="00C2440F"/>
    <w:rsid w:val="00C32ACA"/>
    <w:rsid w:val="00C43DDC"/>
    <w:rsid w:val="00C5357D"/>
    <w:rsid w:val="00C61600"/>
    <w:rsid w:val="00C660B6"/>
    <w:rsid w:val="00C67E1B"/>
    <w:rsid w:val="00C73AAE"/>
    <w:rsid w:val="00C73C96"/>
    <w:rsid w:val="00C801FC"/>
    <w:rsid w:val="00C87031"/>
    <w:rsid w:val="00C94BA9"/>
    <w:rsid w:val="00C96C47"/>
    <w:rsid w:val="00CA3A16"/>
    <w:rsid w:val="00CA6E84"/>
    <w:rsid w:val="00CB4FA3"/>
    <w:rsid w:val="00CB7831"/>
    <w:rsid w:val="00CF1A8A"/>
    <w:rsid w:val="00CF5AE5"/>
    <w:rsid w:val="00D03928"/>
    <w:rsid w:val="00D23817"/>
    <w:rsid w:val="00D26221"/>
    <w:rsid w:val="00D27247"/>
    <w:rsid w:val="00D40C2E"/>
    <w:rsid w:val="00D53AF8"/>
    <w:rsid w:val="00D60B95"/>
    <w:rsid w:val="00D62F65"/>
    <w:rsid w:val="00D64462"/>
    <w:rsid w:val="00D864FE"/>
    <w:rsid w:val="00D86AF1"/>
    <w:rsid w:val="00D968AE"/>
    <w:rsid w:val="00DD1443"/>
    <w:rsid w:val="00DD5DCD"/>
    <w:rsid w:val="00DF5AB8"/>
    <w:rsid w:val="00DF722D"/>
    <w:rsid w:val="00E15197"/>
    <w:rsid w:val="00E3018B"/>
    <w:rsid w:val="00E37359"/>
    <w:rsid w:val="00E46B98"/>
    <w:rsid w:val="00E501FF"/>
    <w:rsid w:val="00E61EB8"/>
    <w:rsid w:val="00E71712"/>
    <w:rsid w:val="00E81BDF"/>
    <w:rsid w:val="00E87DE4"/>
    <w:rsid w:val="00EA30D1"/>
    <w:rsid w:val="00EB4BD5"/>
    <w:rsid w:val="00EC225E"/>
    <w:rsid w:val="00ED0130"/>
    <w:rsid w:val="00ED49C7"/>
    <w:rsid w:val="00EE2A74"/>
    <w:rsid w:val="00EE6CFF"/>
    <w:rsid w:val="00F031A8"/>
    <w:rsid w:val="00F165CF"/>
    <w:rsid w:val="00F21F67"/>
    <w:rsid w:val="00F332B4"/>
    <w:rsid w:val="00F33D85"/>
    <w:rsid w:val="00F42512"/>
    <w:rsid w:val="00F4498C"/>
    <w:rsid w:val="00F44A06"/>
    <w:rsid w:val="00F57C77"/>
    <w:rsid w:val="00F829A4"/>
    <w:rsid w:val="00F86858"/>
    <w:rsid w:val="00F874A3"/>
    <w:rsid w:val="00F90F1F"/>
    <w:rsid w:val="00FA4395"/>
    <w:rsid w:val="00FB5C12"/>
    <w:rsid w:val="00FB709B"/>
    <w:rsid w:val="00FC69CA"/>
    <w:rsid w:val="00FF38B7"/>
    <w:rsid w:val="02116972"/>
    <w:rsid w:val="02174BBA"/>
    <w:rsid w:val="029C19EF"/>
    <w:rsid w:val="060D0DBE"/>
    <w:rsid w:val="063C65E5"/>
    <w:rsid w:val="06B534C8"/>
    <w:rsid w:val="079A7539"/>
    <w:rsid w:val="08302F14"/>
    <w:rsid w:val="098155A3"/>
    <w:rsid w:val="0A2926EC"/>
    <w:rsid w:val="0ABE0466"/>
    <w:rsid w:val="0C3153CC"/>
    <w:rsid w:val="0C42075F"/>
    <w:rsid w:val="0C62192F"/>
    <w:rsid w:val="0C9537CF"/>
    <w:rsid w:val="0CC47361"/>
    <w:rsid w:val="0CFA7907"/>
    <w:rsid w:val="0D775DA8"/>
    <w:rsid w:val="0EFC1000"/>
    <w:rsid w:val="0FEF37B7"/>
    <w:rsid w:val="11D50F5D"/>
    <w:rsid w:val="127C59E8"/>
    <w:rsid w:val="13065AF2"/>
    <w:rsid w:val="14272799"/>
    <w:rsid w:val="14583449"/>
    <w:rsid w:val="14A103CF"/>
    <w:rsid w:val="15714F96"/>
    <w:rsid w:val="16036E19"/>
    <w:rsid w:val="165372D5"/>
    <w:rsid w:val="18DC4FBF"/>
    <w:rsid w:val="1B74744E"/>
    <w:rsid w:val="1CAF512B"/>
    <w:rsid w:val="1CDB5C92"/>
    <w:rsid w:val="1D3C7229"/>
    <w:rsid w:val="20D11DC7"/>
    <w:rsid w:val="2107136B"/>
    <w:rsid w:val="21BF4305"/>
    <w:rsid w:val="21CD6AB5"/>
    <w:rsid w:val="21F41D88"/>
    <w:rsid w:val="22626DF8"/>
    <w:rsid w:val="23DA0315"/>
    <w:rsid w:val="23F61178"/>
    <w:rsid w:val="242714D3"/>
    <w:rsid w:val="248C709C"/>
    <w:rsid w:val="256806A9"/>
    <w:rsid w:val="25B64A56"/>
    <w:rsid w:val="28173CF0"/>
    <w:rsid w:val="28654F9C"/>
    <w:rsid w:val="28C11770"/>
    <w:rsid w:val="29DC3048"/>
    <w:rsid w:val="2AB93EDB"/>
    <w:rsid w:val="2AD244B6"/>
    <w:rsid w:val="2D146264"/>
    <w:rsid w:val="2D1620D0"/>
    <w:rsid w:val="2D3D3232"/>
    <w:rsid w:val="2E0446C4"/>
    <w:rsid w:val="2E10141D"/>
    <w:rsid w:val="2E447A83"/>
    <w:rsid w:val="2E9F257A"/>
    <w:rsid w:val="2ED55ABF"/>
    <w:rsid w:val="2FCE37F4"/>
    <w:rsid w:val="30384D4B"/>
    <w:rsid w:val="31C11B08"/>
    <w:rsid w:val="331D1B45"/>
    <w:rsid w:val="34054802"/>
    <w:rsid w:val="34171B12"/>
    <w:rsid w:val="345E0450"/>
    <w:rsid w:val="351A6423"/>
    <w:rsid w:val="36254EF0"/>
    <w:rsid w:val="36433543"/>
    <w:rsid w:val="376D7977"/>
    <w:rsid w:val="38A17E31"/>
    <w:rsid w:val="3A0F010C"/>
    <w:rsid w:val="3C7B2085"/>
    <w:rsid w:val="3CAA7142"/>
    <w:rsid w:val="3D3C6670"/>
    <w:rsid w:val="3D5926B2"/>
    <w:rsid w:val="3DBC2981"/>
    <w:rsid w:val="3E890DA0"/>
    <w:rsid w:val="431A4FDF"/>
    <w:rsid w:val="449D72A8"/>
    <w:rsid w:val="4562067C"/>
    <w:rsid w:val="45BA1D32"/>
    <w:rsid w:val="464A3DE9"/>
    <w:rsid w:val="46DF3096"/>
    <w:rsid w:val="47240519"/>
    <w:rsid w:val="4A423B56"/>
    <w:rsid w:val="4B282E88"/>
    <w:rsid w:val="4C3276FB"/>
    <w:rsid w:val="4D667BAF"/>
    <w:rsid w:val="4D677E4B"/>
    <w:rsid w:val="4E073F0E"/>
    <w:rsid w:val="4EBD7FB6"/>
    <w:rsid w:val="4EC279EF"/>
    <w:rsid w:val="4EC918D2"/>
    <w:rsid w:val="4EE73456"/>
    <w:rsid w:val="4F3137C6"/>
    <w:rsid w:val="4F762C4D"/>
    <w:rsid w:val="50247421"/>
    <w:rsid w:val="50B679B6"/>
    <w:rsid w:val="53564D9D"/>
    <w:rsid w:val="540313D5"/>
    <w:rsid w:val="54EC7875"/>
    <w:rsid w:val="54EE0FA0"/>
    <w:rsid w:val="561F79AE"/>
    <w:rsid w:val="56BE477A"/>
    <w:rsid w:val="56C178E5"/>
    <w:rsid w:val="573D7B68"/>
    <w:rsid w:val="576F2D86"/>
    <w:rsid w:val="585F14EA"/>
    <w:rsid w:val="596651FB"/>
    <w:rsid w:val="5A3D0F33"/>
    <w:rsid w:val="5A551433"/>
    <w:rsid w:val="5AAA10A0"/>
    <w:rsid w:val="5BD9053B"/>
    <w:rsid w:val="5C033BC0"/>
    <w:rsid w:val="5C620362"/>
    <w:rsid w:val="5C976E58"/>
    <w:rsid w:val="5DC94991"/>
    <w:rsid w:val="5E516B2E"/>
    <w:rsid w:val="5EA87AB8"/>
    <w:rsid w:val="5F120464"/>
    <w:rsid w:val="5F3A704F"/>
    <w:rsid w:val="5FAE279D"/>
    <w:rsid w:val="607114EE"/>
    <w:rsid w:val="61A04DA7"/>
    <w:rsid w:val="620918F9"/>
    <w:rsid w:val="633A3546"/>
    <w:rsid w:val="64EB2566"/>
    <w:rsid w:val="65561D37"/>
    <w:rsid w:val="66605F98"/>
    <w:rsid w:val="66A56B09"/>
    <w:rsid w:val="67587B68"/>
    <w:rsid w:val="68786B86"/>
    <w:rsid w:val="69CF1901"/>
    <w:rsid w:val="6A0E340F"/>
    <w:rsid w:val="6A1F5B15"/>
    <w:rsid w:val="6ACA2314"/>
    <w:rsid w:val="6B047655"/>
    <w:rsid w:val="6B932BF0"/>
    <w:rsid w:val="6BE172C8"/>
    <w:rsid w:val="6D9912B9"/>
    <w:rsid w:val="6E65266B"/>
    <w:rsid w:val="6E6F18E4"/>
    <w:rsid w:val="70EA56E6"/>
    <w:rsid w:val="70EE53CD"/>
    <w:rsid w:val="71745483"/>
    <w:rsid w:val="718A4F49"/>
    <w:rsid w:val="71D302C4"/>
    <w:rsid w:val="736B2384"/>
    <w:rsid w:val="746F7336"/>
    <w:rsid w:val="747852FC"/>
    <w:rsid w:val="75CD167C"/>
    <w:rsid w:val="77EC41DA"/>
    <w:rsid w:val="785B6B77"/>
    <w:rsid w:val="787B55A4"/>
    <w:rsid w:val="78E77648"/>
    <w:rsid w:val="79523EA4"/>
    <w:rsid w:val="796B1147"/>
    <w:rsid w:val="7A595755"/>
    <w:rsid w:val="7CC31FA5"/>
    <w:rsid w:val="7D1466A6"/>
    <w:rsid w:val="7DA302C5"/>
    <w:rsid w:val="7EE548F4"/>
    <w:rsid w:val="7F21765E"/>
    <w:rsid w:val="7F620C2C"/>
    <w:rsid w:val="7F9604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9C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139C8"/>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4139C8"/>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4139C8"/>
    <w:pPr>
      <w:jc w:val="left"/>
    </w:pPr>
  </w:style>
  <w:style w:type="paragraph" w:styleId="a4">
    <w:name w:val="Balloon Text"/>
    <w:basedOn w:val="a"/>
    <w:link w:val="Char"/>
    <w:uiPriority w:val="99"/>
    <w:semiHidden/>
    <w:unhideWhenUsed/>
    <w:qFormat/>
    <w:rsid w:val="004139C8"/>
    <w:rPr>
      <w:sz w:val="18"/>
      <w:szCs w:val="18"/>
    </w:rPr>
  </w:style>
  <w:style w:type="paragraph" w:styleId="a5">
    <w:name w:val="footer"/>
    <w:basedOn w:val="a"/>
    <w:link w:val="Char0"/>
    <w:uiPriority w:val="99"/>
    <w:unhideWhenUsed/>
    <w:qFormat/>
    <w:rsid w:val="004139C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4139C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4139C8"/>
  </w:style>
  <w:style w:type="paragraph" w:styleId="20">
    <w:name w:val="toc 2"/>
    <w:basedOn w:val="a"/>
    <w:next w:val="a"/>
    <w:uiPriority w:val="39"/>
    <w:unhideWhenUsed/>
    <w:qFormat/>
    <w:rsid w:val="004139C8"/>
    <w:pPr>
      <w:ind w:leftChars="200" w:left="420"/>
    </w:pPr>
  </w:style>
  <w:style w:type="paragraph" w:styleId="a7">
    <w:name w:val="Normal (Web)"/>
    <w:basedOn w:val="a"/>
    <w:uiPriority w:val="99"/>
    <w:unhideWhenUsed/>
    <w:qFormat/>
    <w:rsid w:val="004139C8"/>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qFormat/>
    <w:rsid w:val="004139C8"/>
    <w:rPr>
      <w:rFonts w:cs="Times New Roman"/>
      <w:color w:val="0000FF"/>
      <w:u w:val="single"/>
    </w:rPr>
  </w:style>
  <w:style w:type="character" w:styleId="a9">
    <w:name w:val="annotation reference"/>
    <w:basedOn w:val="a0"/>
    <w:uiPriority w:val="99"/>
    <w:semiHidden/>
    <w:unhideWhenUsed/>
    <w:qFormat/>
    <w:rsid w:val="004139C8"/>
    <w:rPr>
      <w:sz w:val="21"/>
      <w:szCs w:val="21"/>
    </w:rPr>
  </w:style>
  <w:style w:type="character" w:customStyle="1" w:styleId="Char1">
    <w:name w:val="页眉 Char"/>
    <w:basedOn w:val="a0"/>
    <w:link w:val="a6"/>
    <w:uiPriority w:val="99"/>
    <w:qFormat/>
    <w:rsid w:val="004139C8"/>
    <w:rPr>
      <w:sz w:val="18"/>
      <w:szCs w:val="18"/>
    </w:rPr>
  </w:style>
  <w:style w:type="character" w:customStyle="1" w:styleId="Char0">
    <w:name w:val="页脚 Char"/>
    <w:basedOn w:val="a0"/>
    <w:link w:val="a5"/>
    <w:uiPriority w:val="99"/>
    <w:qFormat/>
    <w:rsid w:val="004139C8"/>
    <w:rPr>
      <w:sz w:val="18"/>
      <w:szCs w:val="18"/>
    </w:rPr>
  </w:style>
  <w:style w:type="paragraph" w:customStyle="1" w:styleId="WPSOffice1">
    <w:name w:val="WPSOffice手动目录 1"/>
    <w:uiPriority w:val="99"/>
    <w:qFormat/>
    <w:rsid w:val="004139C8"/>
  </w:style>
  <w:style w:type="paragraph" w:customStyle="1" w:styleId="WPSOffice2">
    <w:name w:val="WPSOffice手动目录 2"/>
    <w:qFormat/>
    <w:rsid w:val="004139C8"/>
    <w:pPr>
      <w:ind w:leftChars="200" w:left="200"/>
    </w:pPr>
  </w:style>
  <w:style w:type="character" w:customStyle="1" w:styleId="Char">
    <w:name w:val="批注框文本 Char"/>
    <w:basedOn w:val="a0"/>
    <w:link w:val="a4"/>
    <w:uiPriority w:val="99"/>
    <w:semiHidden/>
    <w:qFormat/>
    <w:rsid w:val="004139C8"/>
    <w:rPr>
      <w:rFonts w:asciiTheme="minorHAnsi" w:eastAsiaTheme="minorEastAsia" w:hAnsiTheme="minorHAnsi" w:cstheme="minorBidi"/>
      <w:kern w:val="2"/>
      <w:sz w:val="18"/>
      <w:szCs w:val="18"/>
    </w:rPr>
  </w:style>
  <w:style w:type="paragraph" w:styleId="aa">
    <w:name w:val="List Paragraph"/>
    <w:basedOn w:val="a"/>
    <w:uiPriority w:val="99"/>
    <w:qFormat/>
    <w:rsid w:val="004139C8"/>
    <w:pPr>
      <w:ind w:firstLineChars="200" w:firstLine="420"/>
    </w:pPr>
  </w:style>
  <w:style w:type="character" w:customStyle="1" w:styleId="1Char">
    <w:name w:val="标题 1 Char"/>
    <w:basedOn w:val="a0"/>
    <w:link w:val="1"/>
    <w:uiPriority w:val="9"/>
    <w:qFormat/>
    <w:rsid w:val="004139C8"/>
    <w:rPr>
      <w:rFonts w:asciiTheme="minorHAnsi" w:eastAsiaTheme="minorEastAsia" w:hAnsiTheme="minorHAnsi" w:cstheme="minorBid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dgdc.edu.cn/" TargetMode="Externa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si.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pp.hrss.xm.gov.cn/syzp/v3/"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788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A470D-BFDB-4EB1-A082-0AA72AAD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25</Pages>
  <Words>1945</Words>
  <Characters>11092</Characters>
  <Application>Microsoft Office Word</Application>
  <DocSecurity>0</DocSecurity>
  <Lines>92</Lines>
  <Paragraphs>26</Paragraphs>
  <ScaleCrop>false</ScaleCrop>
  <Company>Microsoft</Company>
  <LinksUpToDate>false</LinksUpToDate>
  <CharactersWithSpaces>13011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温晶晶</cp:lastModifiedBy>
  <cp:revision>267</cp:revision>
  <cp:lastPrinted>2021-06-28T01:08:00Z</cp:lastPrinted>
  <dcterms:created xsi:type="dcterms:W3CDTF">2019-09-12T08:54:00Z</dcterms:created>
  <dcterms:modified xsi:type="dcterms:W3CDTF">2021-06-30T11:05:00Z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897FFA0C7D5549A6A61661C052E8D6B5</vt:lpwstr>
  </property>
</Properties>
</file>